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A3" w:rsidRDefault="003C19A3" w:rsidP="003C19A3">
      <w:pPr>
        <w:spacing w:after="112" w:line="259" w:lineRule="auto"/>
        <w:ind w:left="926" w:right="0" w:firstLine="0"/>
        <w:jc w:val="left"/>
      </w:pPr>
      <w:r>
        <w:rPr>
          <w:b/>
        </w:rPr>
        <w:t xml:space="preserve">График на дейностите по приемането на учениците  </w:t>
      </w:r>
    </w:p>
    <w:p w:rsidR="003C19A3" w:rsidRDefault="003C19A3" w:rsidP="003C19A3">
      <w:pPr>
        <w:spacing w:after="0" w:line="259" w:lineRule="auto"/>
        <w:ind w:left="926" w:right="0" w:firstLine="0"/>
        <w:jc w:val="left"/>
      </w:pPr>
      <w:r>
        <w:t xml:space="preserve"> </w:t>
      </w:r>
    </w:p>
    <w:tbl>
      <w:tblPr>
        <w:tblStyle w:val="TableGrid"/>
        <w:tblW w:w="9849" w:type="dxa"/>
        <w:tblInd w:w="-68" w:type="dxa"/>
        <w:tblCellMar>
          <w:top w:w="51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031"/>
        <w:gridCol w:w="2220"/>
        <w:gridCol w:w="2598"/>
      </w:tblGrid>
      <w:tr w:rsidR="003C19A3" w:rsidTr="00D626EF">
        <w:trPr>
          <w:trHeight w:val="425"/>
        </w:trPr>
        <w:tc>
          <w:tcPr>
            <w:tcW w:w="5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Вид дейност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Срок </w:t>
            </w:r>
          </w:p>
        </w:tc>
      </w:tr>
      <w:tr w:rsidR="003C19A3" w:rsidTr="00D626E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Прием в VIII клас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Прием в XI клас </w:t>
            </w:r>
          </w:p>
        </w:tc>
      </w:tr>
      <w:tr w:rsidR="003C19A3" w:rsidTr="00D626EF">
        <w:trPr>
          <w:trHeight w:val="125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43" w:line="358" w:lineRule="auto"/>
              <w:ind w:right="0" w:firstLine="0"/>
            </w:pPr>
            <w:r>
              <w:t xml:space="preserve">Подаване на заявления за насочване към комисията по чл. 95, ал. 3 от Наредба № 10 от </w:t>
            </w:r>
          </w:p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01.09.2016 г.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left="74" w:right="0" w:firstLine="0"/>
              <w:jc w:val="left"/>
            </w:pPr>
            <w:r>
              <w:t xml:space="preserve">03 – 21 май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3" w:firstLine="0"/>
              <w:jc w:val="center"/>
            </w:pPr>
            <w:r>
              <w:t xml:space="preserve">03 – 21 май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</w:pPr>
            <w:r>
              <w:t xml:space="preserve">Записване на учениците, насочени от комисията по чл.  95, ал. 3 от Наредба № 10 от 01.09.2016  г.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60" w:firstLine="0"/>
              <w:jc w:val="center"/>
            </w:pPr>
            <w:r>
              <w:t xml:space="preserve">до 04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до 17 юли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>Подаване на документи за участие в приема на ученици по Наредба № 10 от 01.09.2016 г.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left="55" w:right="0" w:firstLine="0"/>
              <w:jc w:val="left"/>
            </w:pPr>
            <w:r>
              <w:t xml:space="preserve">05 – 07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18 – 19 юли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Обявяване на списъците с приетите ученици на първи етап на класиране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0" w:firstLine="0"/>
              <w:jc w:val="center"/>
            </w:pPr>
            <w:r>
              <w:t xml:space="preserve">до 12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20 юли 2023 г. </w:t>
            </w:r>
          </w:p>
        </w:tc>
      </w:tr>
    </w:tbl>
    <w:p w:rsidR="003C19A3" w:rsidRDefault="003C19A3" w:rsidP="003C19A3">
      <w:pPr>
        <w:spacing w:after="123" w:line="259" w:lineRule="auto"/>
        <w:ind w:left="10" w:right="318" w:hanging="10"/>
        <w:jc w:val="right"/>
      </w:pPr>
      <w:r>
        <w:rPr>
          <w:rFonts w:ascii="Verdana" w:eastAsia="Verdana" w:hAnsi="Verdana" w:cs="Verdana"/>
          <w:sz w:val="20"/>
        </w:rPr>
        <w:t>класификация на информацията: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3C19A3" w:rsidRDefault="003C19A3" w:rsidP="003C19A3">
      <w:pPr>
        <w:spacing w:after="233" w:line="259" w:lineRule="auto"/>
        <w:ind w:left="5955" w:right="0" w:firstLine="0"/>
        <w:jc w:val="left"/>
      </w:pPr>
      <w:r>
        <w:rPr>
          <w:rFonts w:ascii="Verdana" w:eastAsia="Verdana" w:hAnsi="Verdana" w:cs="Verdana"/>
          <w:sz w:val="20"/>
        </w:rPr>
        <w:t>Ниво 0, [TLP-WHITE</w:t>
      </w:r>
      <w:r>
        <w:rPr>
          <w:rFonts w:ascii="Calibri" w:eastAsia="Calibri" w:hAnsi="Calibri" w:cs="Calibri"/>
          <w:sz w:val="22"/>
        </w:rPr>
        <w:t>]</w:t>
      </w:r>
      <w:r>
        <w:rPr>
          <w:rFonts w:ascii="Calibri" w:eastAsia="Calibri" w:hAnsi="Calibri" w:cs="Calibri"/>
          <w:i/>
          <w:sz w:val="22"/>
        </w:rPr>
        <w:t xml:space="preserve"> </w:t>
      </w:r>
    </w:p>
    <w:tbl>
      <w:tblPr>
        <w:tblStyle w:val="TableGrid"/>
        <w:tblW w:w="9849" w:type="dxa"/>
        <w:tblInd w:w="-68" w:type="dxa"/>
        <w:tblCellMar>
          <w:top w:w="39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031"/>
        <w:gridCol w:w="2220"/>
        <w:gridCol w:w="2598"/>
      </w:tblGrid>
      <w:tr w:rsidR="003C19A3" w:rsidTr="00D626EF">
        <w:trPr>
          <w:trHeight w:val="125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4" w:firstLine="0"/>
            </w:pPr>
            <w:r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left="55" w:right="0" w:firstLine="0"/>
              <w:jc w:val="left"/>
            </w:pPr>
            <w:r>
              <w:t xml:space="preserve">13 – 17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21 – 24 юли 2023 г. </w:t>
            </w:r>
          </w:p>
        </w:tc>
      </w:tr>
      <w:tr w:rsidR="003C19A3" w:rsidTr="00D626EF">
        <w:trPr>
          <w:trHeight w:val="8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Обявяване на списъците с приетите ученици на втори етап на класиране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0" w:firstLine="0"/>
              <w:jc w:val="center"/>
            </w:pPr>
            <w:r>
              <w:t xml:space="preserve">до 19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25 юли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Записване на приетите ученици на втори етап на класиране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left="55" w:right="0" w:firstLine="0"/>
              <w:jc w:val="left"/>
            </w:pPr>
            <w:r>
              <w:t xml:space="preserve">20 – 24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26 – 27 юли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</w:pPr>
            <w:r>
              <w:t xml:space="preserve">Обявяване на записалите се ученици и броя на незаетите места след втори етап на класиране 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0" w:firstLine="0"/>
              <w:jc w:val="center"/>
            </w:pPr>
            <w:r>
              <w:t xml:space="preserve">25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28 юли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</w:pPr>
            <w:r>
              <w:t xml:space="preserve">Подаване на документи за участие в трети етап на класиране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left="55" w:right="0" w:firstLine="0"/>
              <w:jc w:val="left"/>
            </w:pPr>
            <w:r>
              <w:t xml:space="preserve">26 – 27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58" w:firstLine="0"/>
              <w:jc w:val="center"/>
            </w:pPr>
            <w:r>
              <w:t xml:space="preserve">31 юли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Обявяване на списъците с приетите ученици на трети етап на класиране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60" w:firstLine="0"/>
              <w:jc w:val="center"/>
            </w:pPr>
            <w:r>
              <w:t xml:space="preserve">до 31 юли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65" w:firstLine="0"/>
              <w:jc w:val="center"/>
            </w:pPr>
            <w:r>
              <w:t xml:space="preserve">01 август 2023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Записване на приетите ученици на трети етап на класиране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left="302" w:right="0" w:firstLine="22"/>
            </w:pPr>
            <w:r>
              <w:t xml:space="preserve">01 август – 02 август 2023 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left="103" w:right="0" w:firstLine="0"/>
              <w:jc w:val="left"/>
            </w:pPr>
            <w:r>
              <w:t xml:space="preserve">02 – 03 август 2023  г. </w:t>
            </w:r>
          </w:p>
        </w:tc>
      </w:tr>
      <w:tr w:rsidR="003C19A3" w:rsidTr="00D626EF">
        <w:trPr>
          <w:trHeight w:val="83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</w:pPr>
            <w:r>
              <w:lastRenderedPageBreak/>
              <w:t xml:space="preserve">Обявяване на записалите се ученици и броя на незаетите места след трети етап на класиране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left="31" w:right="0" w:firstLine="0"/>
              <w:jc w:val="left"/>
            </w:pPr>
            <w:r>
              <w:t xml:space="preserve">до 04 август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65" w:firstLine="0"/>
              <w:jc w:val="center"/>
            </w:pPr>
            <w:r>
              <w:t xml:space="preserve">04 август 2023 г. </w:t>
            </w:r>
          </w:p>
        </w:tc>
      </w:tr>
      <w:tr w:rsidR="003C19A3" w:rsidTr="00D626EF">
        <w:trPr>
          <w:trHeight w:val="166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Попълване на незаетите места след трети етап на класиране и записване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396" w:lineRule="auto"/>
              <w:ind w:right="0" w:firstLine="0"/>
              <w:jc w:val="center"/>
            </w:pPr>
            <w:r>
              <w:t xml:space="preserve">определя се от директора,  </w:t>
            </w:r>
          </w:p>
          <w:p w:rsidR="003C19A3" w:rsidRDefault="003C19A3" w:rsidP="00D626EF">
            <w:pPr>
              <w:spacing w:after="0" w:line="259" w:lineRule="auto"/>
              <w:ind w:right="0" w:firstLine="0"/>
              <w:jc w:val="center"/>
            </w:pPr>
            <w:r>
              <w:t xml:space="preserve">до 11 септември 2023 г.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left="43" w:right="0" w:firstLine="0"/>
              <w:jc w:val="left"/>
            </w:pPr>
            <w:r>
              <w:t xml:space="preserve">до 11септември 2023 г. </w:t>
            </w:r>
          </w:p>
        </w:tc>
      </w:tr>
      <w:tr w:rsidR="003C19A3" w:rsidTr="00D626EF">
        <w:trPr>
          <w:trHeight w:val="8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A3" w:rsidRDefault="003C19A3" w:rsidP="00D626EF">
            <w:pPr>
              <w:spacing w:after="0" w:line="259" w:lineRule="auto"/>
              <w:ind w:right="0" w:firstLine="0"/>
              <w:jc w:val="left"/>
            </w:pPr>
            <w:r>
              <w:t xml:space="preserve">Утвърждаване на осъществения държавен </w:t>
            </w:r>
            <w:proofErr w:type="spellStart"/>
            <w:r>
              <w:t>планприем</w:t>
            </w:r>
            <w:proofErr w:type="spellEnd"/>
            <w:r>
              <w:t xml:space="preserve">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9A3" w:rsidRDefault="003C19A3" w:rsidP="00D626EF">
            <w:pPr>
              <w:spacing w:after="0" w:line="259" w:lineRule="auto"/>
              <w:ind w:right="62" w:firstLine="0"/>
              <w:jc w:val="center"/>
            </w:pPr>
            <w:r>
              <w:t xml:space="preserve">до 14 септември 2023 г. вкл. </w:t>
            </w:r>
          </w:p>
        </w:tc>
      </w:tr>
    </w:tbl>
    <w:p w:rsidR="000068B9" w:rsidRPr="003C19A3" w:rsidRDefault="000068B9">
      <w:pPr>
        <w:rPr>
          <w:szCs w:val="24"/>
        </w:rPr>
      </w:pPr>
      <w:bookmarkStart w:id="0" w:name="_GoBack"/>
      <w:bookmarkEnd w:id="0"/>
    </w:p>
    <w:sectPr w:rsidR="000068B9" w:rsidRPr="003C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A3"/>
    <w:rsid w:val="000068B9"/>
    <w:rsid w:val="003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C866-EDB2-4954-8DA0-36CF80C7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A3"/>
    <w:pPr>
      <w:spacing w:after="2" w:line="395" w:lineRule="auto"/>
      <w:ind w:right="3" w:firstLine="669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19A3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1500908: ОУ "Христо Смирненски" - Ореховица</dc:creator>
  <cp:keywords/>
  <dc:description/>
  <cp:lastModifiedBy>1500908: ОУ "Христо Смирненски" - Ореховица</cp:lastModifiedBy>
  <cp:revision>1</cp:revision>
  <dcterms:created xsi:type="dcterms:W3CDTF">2023-05-17T07:45:00Z</dcterms:created>
  <dcterms:modified xsi:type="dcterms:W3CDTF">2023-05-17T07:46:00Z</dcterms:modified>
</cp:coreProperties>
</file>