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B0966" w14:textId="3FEA44FE" w:rsidR="00491091" w:rsidRPr="002A3005" w:rsidRDefault="00491091" w:rsidP="00491091">
      <w:pPr>
        <w:spacing w:before="100" w:beforeAutospacing="1"/>
        <w:jc w:val="both"/>
        <w:rPr>
          <w:b/>
          <w:caps/>
          <w:lang w:val="en-US"/>
        </w:rPr>
      </w:pPr>
    </w:p>
    <w:p w14:paraId="5281A75A" w14:textId="56136FFD" w:rsidR="006472CC" w:rsidRPr="00294A7D" w:rsidRDefault="006472CC" w:rsidP="006472CC">
      <w:pPr>
        <w:pStyle w:val="ab"/>
        <w:spacing w:before="80"/>
        <w:ind w:firstLine="709"/>
        <w:rPr>
          <w:sz w:val="22"/>
        </w:rPr>
      </w:pPr>
      <w:r>
        <w:rPr>
          <w:noProof/>
          <w:sz w:val="22"/>
          <w:lang w:val="bg-BG" w:eastAsia="bg-BG"/>
        </w:rPr>
        <w:drawing>
          <wp:anchor distT="0" distB="0" distL="114300" distR="114300" simplePos="0" relativeHeight="251659264" behindDoc="0" locked="0" layoutInCell="1" allowOverlap="0" wp14:anchorId="0DB777F5" wp14:editId="09A9E719">
            <wp:simplePos x="0" y="0"/>
            <wp:positionH relativeFrom="page">
              <wp:posOffset>987425</wp:posOffset>
            </wp:positionH>
            <wp:positionV relativeFrom="page">
              <wp:posOffset>713740</wp:posOffset>
            </wp:positionV>
            <wp:extent cx="1102360" cy="1113155"/>
            <wp:effectExtent l="0" t="0" r="2540" b="0"/>
            <wp:wrapSquare wrapText="bothSides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113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4A7D">
        <w:rPr>
          <w:sz w:val="20"/>
        </w:rPr>
        <w:t>МИНИСТЕРСТВО НА ОБРАЗОВАНИЕТО И НАУКАТА</w:t>
      </w:r>
    </w:p>
    <w:p w14:paraId="52FE0E1F" w14:textId="77777777" w:rsidR="006472CC" w:rsidRPr="00294A7D" w:rsidRDefault="006472CC" w:rsidP="006472CC">
      <w:pPr>
        <w:rPr>
          <w:sz w:val="20"/>
        </w:rPr>
      </w:pPr>
      <w:r w:rsidRPr="00294A7D">
        <w:rPr>
          <w:sz w:val="20"/>
        </w:rPr>
        <w:t>ОУ „Христо Смирненски” с. Ореховица, общ. Д. Митрополия, обл. Плевен</w:t>
      </w:r>
    </w:p>
    <w:p w14:paraId="7770A0B6" w14:textId="77777777" w:rsidR="006472CC" w:rsidRPr="00294A7D" w:rsidRDefault="006472CC" w:rsidP="006472CC">
      <w:pPr>
        <w:rPr>
          <w:sz w:val="20"/>
          <w:lang w:val="ru-RU"/>
        </w:rPr>
      </w:pPr>
      <w:r w:rsidRPr="00294A7D">
        <w:rPr>
          <w:sz w:val="20"/>
          <w:lang w:val="ru-RU"/>
        </w:rPr>
        <w:t>= = = = = = = = = = = = = = = = = = = = = = = = = = = = = = = = = = = = = = =</w:t>
      </w:r>
    </w:p>
    <w:p w14:paraId="36D26413" w14:textId="77777777" w:rsidR="006472CC" w:rsidRPr="00294A7D" w:rsidRDefault="006472CC" w:rsidP="006472CC">
      <w:pPr>
        <w:ind w:left="708" w:firstLine="708"/>
        <w:rPr>
          <w:sz w:val="20"/>
          <w:lang w:val="en-US"/>
        </w:rPr>
      </w:pPr>
      <w:r w:rsidRPr="00294A7D">
        <w:rPr>
          <w:sz w:val="20"/>
        </w:rPr>
        <w:t>5859 с. Ореховица, пл. „Възраждане” № 1, тел. 0</w:t>
      </w:r>
      <w:r w:rsidRPr="00294A7D">
        <w:rPr>
          <w:sz w:val="20"/>
          <w:lang w:val="en-US"/>
        </w:rPr>
        <w:t>879596804</w:t>
      </w:r>
    </w:p>
    <w:p w14:paraId="0CDCD725" w14:textId="7007F997" w:rsidR="00491091" w:rsidRPr="006472CC" w:rsidRDefault="00CA2765" w:rsidP="00CA2765">
      <w:pPr>
        <w:rPr>
          <w:lang w:val="ru-RU" w:eastAsia="bg-BG"/>
        </w:rPr>
      </w:pPr>
      <w:r>
        <w:rPr>
          <w:sz w:val="20"/>
          <w:lang w:val="bg-BG"/>
        </w:rPr>
        <w:t xml:space="preserve">                             </w:t>
      </w:r>
      <w:proofErr w:type="gramStart"/>
      <w:r w:rsidR="006472CC" w:rsidRPr="00294A7D">
        <w:rPr>
          <w:sz w:val="20"/>
        </w:rPr>
        <w:t>e-mail</w:t>
      </w:r>
      <w:proofErr w:type="gramEnd"/>
      <w:r w:rsidR="006472CC" w:rsidRPr="00294A7D">
        <w:rPr>
          <w:sz w:val="20"/>
        </w:rPr>
        <w:t xml:space="preserve">: </w:t>
      </w:r>
      <w:r w:rsidRPr="00CA2765">
        <w:rPr>
          <w:sz w:val="20"/>
        </w:rPr>
        <w:t>info-1500908@edu.mon.bg</w:t>
      </w:r>
    </w:p>
    <w:p w14:paraId="0F3661A3" w14:textId="77777777" w:rsidR="00491091" w:rsidRPr="002A3005" w:rsidRDefault="00491091" w:rsidP="00491091">
      <w:pPr>
        <w:rPr>
          <w:i/>
          <w:lang w:val="ru-RU" w:eastAsia="bg-BG"/>
        </w:rPr>
      </w:pPr>
    </w:p>
    <w:p w14:paraId="344C70B9" w14:textId="6EB7AA10" w:rsidR="00491091" w:rsidRDefault="00491091" w:rsidP="00491091">
      <w:pPr>
        <w:rPr>
          <w:i/>
          <w:lang w:val="ru-RU" w:eastAsia="bg-BG"/>
        </w:rPr>
      </w:pPr>
    </w:p>
    <w:p w14:paraId="17042AB7" w14:textId="15E76E8C" w:rsidR="006472CC" w:rsidRDefault="006472CC" w:rsidP="00491091">
      <w:pPr>
        <w:rPr>
          <w:i/>
          <w:lang w:val="ru-RU" w:eastAsia="bg-BG"/>
        </w:rPr>
      </w:pPr>
    </w:p>
    <w:p w14:paraId="6A88AFF2" w14:textId="77777777" w:rsidR="006472CC" w:rsidRPr="006472CC" w:rsidRDefault="006472CC" w:rsidP="00491091">
      <w:pPr>
        <w:rPr>
          <w:lang w:val="ru-RU" w:eastAsia="bg-BG"/>
        </w:rPr>
      </w:pPr>
    </w:p>
    <w:p w14:paraId="1A90F710" w14:textId="77777777" w:rsidR="00CA2765" w:rsidRDefault="00491091" w:rsidP="00491091">
      <w:pPr>
        <w:rPr>
          <w:lang w:val="en-US" w:eastAsia="bg-BG"/>
        </w:rPr>
      </w:pPr>
      <w:r w:rsidRPr="006472CC">
        <w:rPr>
          <w:lang w:val="en-US" w:eastAsia="bg-BG"/>
        </w:rPr>
        <w:t xml:space="preserve"> </w:t>
      </w:r>
      <w:r w:rsidRPr="006472CC">
        <w:rPr>
          <w:b/>
          <w:lang w:val="en-US" w:eastAsia="bg-BG"/>
        </w:rPr>
        <w:t>УТВЪРЖДАВАМ</w:t>
      </w:r>
      <w:r w:rsidR="006472CC">
        <w:rPr>
          <w:lang w:val="en-US" w:eastAsia="bg-BG"/>
        </w:rPr>
        <w:t xml:space="preserve">: </w:t>
      </w:r>
    </w:p>
    <w:p w14:paraId="738D401F" w14:textId="4F3AB725" w:rsidR="00491091" w:rsidRPr="006472CC" w:rsidRDefault="006472CC" w:rsidP="00491091">
      <w:pPr>
        <w:rPr>
          <w:b/>
          <w:noProof/>
          <w:lang w:val="bg-BG" w:eastAsia="bg-BG"/>
        </w:rPr>
      </w:pPr>
      <w:r>
        <w:rPr>
          <w:lang w:val="bg-BG" w:eastAsia="bg-BG"/>
        </w:rPr>
        <w:t>З</w:t>
      </w:r>
      <w:r>
        <w:rPr>
          <w:b/>
          <w:lang w:val="bg-BG" w:eastAsia="bg-BG"/>
        </w:rPr>
        <w:t>ДРАВКО ПЕНЕВ</w:t>
      </w:r>
    </w:p>
    <w:p w14:paraId="0CE1DA14" w14:textId="77777777" w:rsidR="00491091" w:rsidRPr="002A3005" w:rsidRDefault="00491091" w:rsidP="00491091">
      <w:pPr>
        <w:rPr>
          <w:noProof/>
          <w:lang w:val="ru-RU" w:eastAsia="bg-BG"/>
        </w:rPr>
      </w:pPr>
      <w:r w:rsidRPr="002A3005">
        <w:rPr>
          <w:sz w:val="20"/>
          <w:szCs w:val="20"/>
          <w:lang w:val="en-US" w:eastAsia="bg-BG"/>
        </w:rPr>
        <w:t xml:space="preserve"> (</w:t>
      </w:r>
      <w:proofErr w:type="gramStart"/>
      <w:r w:rsidRPr="002A3005">
        <w:rPr>
          <w:i/>
          <w:sz w:val="20"/>
          <w:szCs w:val="20"/>
          <w:lang w:val="en-US" w:eastAsia="bg-BG"/>
        </w:rPr>
        <w:t>име</w:t>
      </w:r>
      <w:proofErr w:type="gramEnd"/>
      <w:r w:rsidRPr="002A3005">
        <w:rPr>
          <w:i/>
          <w:sz w:val="20"/>
          <w:szCs w:val="20"/>
          <w:lang w:val="en-US" w:eastAsia="bg-BG"/>
        </w:rPr>
        <w:t>, фамилия, подпис на директора и печат на училище</w:t>
      </w:r>
      <w:r w:rsidRPr="002A3005">
        <w:rPr>
          <w:i/>
          <w:lang w:val="ru-RU" w:eastAsia="bg-BG"/>
        </w:rPr>
        <w:t>)</w:t>
      </w:r>
    </w:p>
    <w:p w14:paraId="3FE779FF" w14:textId="28E7373E" w:rsidR="00491091" w:rsidRPr="002A3005" w:rsidRDefault="00491091" w:rsidP="00491091">
      <w:pPr>
        <w:spacing w:before="100" w:beforeAutospacing="1"/>
        <w:jc w:val="both"/>
        <w:rPr>
          <w:b/>
          <w:caps/>
          <w:lang w:val="en-US"/>
        </w:rPr>
      </w:pPr>
    </w:p>
    <w:p w14:paraId="2E3FF5F8" w14:textId="77777777" w:rsidR="00491091" w:rsidRPr="002A3005" w:rsidRDefault="00491091" w:rsidP="00491091">
      <w:pPr>
        <w:spacing w:before="100" w:beforeAutospacing="1"/>
        <w:jc w:val="both"/>
        <w:rPr>
          <w:b/>
          <w:caps/>
          <w:lang w:val="en-US"/>
        </w:rPr>
      </w:pPr>
    </w:p>
    <w:p w14:paraId="66CBE5C3" w14:textId="77777777" w:rsidR="00491091" w:rsidRPr="006472CC" w:rsidRDefault="00491091" w:rsidP="00491091">
      <w:pPr>
        <w:tabs>
          <w:tab w:val="left" w:pos="2313"/>
        </w:tabs>
        <w:spacing w:before="100" w:beforeAutospacing="1"/>
        <w:jc w:val="center"/>
        <w:rPr>
          <w:b/>
          <w:caps/>
          <w:sz w:val="32"/>
          <w:szCs w:val="32"/>
          <w:lang w:val="bg-BG"/>
        </w:rPr>
      </w:pPr>
      <w:r w:rsidRPr="006472CC">
        <w:rPr>
          <w:b/>
          <w:caps/>
          <w:sz w:val="32"/>
          <w:szCs w:val="32"/>
          <w:lang w:val="bg-BG"/>
        </w:rPr>
        <w:t>СТРАТЕГИЯ</w:t>
      </w:r>
    </w:p>
    <w:p w14:paraId="528DCD02" w14:textId="0BA623F0" w:rsidR="00491091" w:rsidRPr="006472CC" w:rsidRDefault="00491091" w:rsidP="006472CC">
      <w:pPr>
        <w:tabs>
          <w:tab w:val="left" w:pos="2313"/>
        </w:tabs>
        <w:spacing w:before="100" w:beforeAutospacing="1"/>
        <w:jc w:val="center"/>
        <w:rPr>
          <w:b/>
          <w:caps/>
          <w:sz w:val="32"/>
          <w:szCs w:val="32"/>
          <w:lang w:val="en-US"/>
        </w:rPr>
      </w:pPr>
      <w:r w:rsidRPr="006472CC">
        <w:rPr>
          <w:b/>
          <w:caps/>
          <w:sz w:val="32"/>
          <w:szCs w:val="32"/>
          <w:lang w:val="bg-BG"/>
        </w:rPr>
        <w:t>ЗА РАЗВИТИЕ НА</w:t>
      </w:r>
      <w:r w:rsidRPr="006472CC">
        <w:rPr>
          <w:b/>
          <w:caps/>
          <w:sz w:val="32"/>
          <w:szCs w:val="32"/>
          <w:lang w:val="en-US"/>
        </w:rPr>
        <w:t xml:space="preserve"> </w:t>
      </w:r>
      <w:r w:rsidR="006472CC">
        <w:rPr>
          <w:b/>
          <w:caps/>
          <w:sz w:val="32"/>
          <w:szCs w:val="32"/>
          <w:lang w:val="bg-BG"/>
        </w:rPr>
        <w:t xml:space="preserve">ОУ „ХРИСТО СМИРНЕНСКИ“ </w:t>
      </w:r>
      <w:r w:rsidR="0045199A" w:rsidRPr="006472CC">
        <w:rPr>
          <w:b/>
          <w:caps/>
          <w:sz w:val="32"/>
          <w:szCs w:val="32"/>
          <w:lang w:val="bg-BG"/>
        </w:rPr>
        <w:t xml:space="preserve"> </w:t>
      </w:r>
      <w:r w:rsidR="00CA2765">
        <w:rPr>
          <w:b/>
          <w:caps/>
          <w:sz w:val="32"/>
          <w:szCs w:val="32"/>
          <w:lang w:val="bg-BG"/>
        </w:rPr>
        <w:t>С.</w:t>
      </w:r>
      <w:r w:rsidR="006472CC">
        <w:rPr>
          <w:b/>
          <w:caps/>
          <w:sz w:val="32"/>
          <w:szCs w:val="32"/>
          <w:lang w:val="bg-BG"/>
        </w:rPr>
        <w:t xml:space="preserve"> ОРЕХОВИЦА</w:t>
      </w:r>
    </w:p>
    <w:p w14:paraId="24FEB7EB" w14:textId="77777777" w:rsidR="00491091" w:rsidRPr="002A3005" w:rsidRDefault="00491091" w:rsidP="00491091">
      <w:pPr>
        <w:tabs>
          <w:tab w:val="left" w:pos="2313"/>
        </w:tabs>
        <w:spacing w:before="100" w:beforeAutospacing="1"/>
        <w:jc w:val="center"/>
        <w:rPr>
          <w:b/>
          <w:caps/>
          <w:lang w:val="bg-BG"/>
        </w:rPr>
      </w:pPr>
    </w:p>
    <w:p w14:paraId="47F529DD" w14:textId="0E28D331" w:rsidR="00BD3F76" w:rsidRPr="00CA2765" w:rsidRDefault="002227FA" w:rsidP="00CA2765">
      <w:pPr>
        <w:tabs>
          <w:tab w:val="left" w:pos="2313"/>
        </w:tabs>
        <w:spacing w:before="100" w:beforeAutospacing="1"/>
        <w:jc w:val="center"/>
        <w:rPr>
          <w:b/>
          <w:caps/>
          <w:lang w:val="en-US"/>
        </w:rPr>
      </w:pPr>
      <w:r w:rsidRPr="002A3005">
        <w:rPr>
          <w:b/>
          <w:caps/>
          <w:lang w:val="bg-BG"/>
        </w:rPr>
        <w:t>2023 - 202</w:t>
      </w:r>
      <w:r w:rsidR="00C85F39">
        <w:rPr>
          <w:b/>
          <w:caps/>
          <w:lang w:val="bg-BG"/>
        </w:rPr>
        <w:t>8</w:t>
      </w:r>
    </w:p>
    <w:p w14:paraId="03395601" w14:textId="77777777" w:rsidR="00491091" w:rsidRPr="002A3005" w:rsidRDefault="00491091" w:rsidP="00491091">
      <w:pPr>
        <w:spacing w:before="100" w:beforeAutospacing="1"/>
        <w:jc w:val="both"/>
        <w:rPr>
          <w:b/>
          <w:caps/>
          <w:lang w:val="bg-BG"/>
        </w:rPr>
      </w:pPr>
    </w:p>
    <w:p w14:paraId="58558D8E" w14:textId="4662D483" w:rsidR="00491091" w:rsidRDefault="00491091" w:rsidP="00491091">
      <w:pPr>
        <w:spacing w:before="100" w:beforeAutospacing="1"/>
        <w:jc w:val="both"/>
        <w:rPr>
          <w:rFonts w:eastAsia="Calibri"/>
          <w:i/>
          <w:lang w:eastAsia="bg-BG"/>
        </w:rPr>
      </w:pPr>
      <w:r w:rsidRPr="002A3005">
        <w:rPr>
          <w:rFonts w:eastAsia="Calibri"/>
          <w:lang w:val="bg-BG" w:eastAsia="bg-BG"/>
        </w:rPr>
        <w:t xml:space="preserve">Настоящата Стратегия е одобрена от </w:t>
      </w:r>
      <w:r w:rsidRPr="002A3005">
        <w:rPr>
          <w:rFonts w:eastAsia="Calibri"/>
          <w:lang w:eastAsia="bg-BG"/>
        </w:rPr>
        <w:t>Обществения съвет</w:t>
      </w:r>
      <w:r w:rsidR="00670683">
        <w:rPr>
          <w:rFonts w:eastAsia="Calibri"/>
          <w:lang w:val="bg-BG" w:eastAsia="bg-BG"/>
        </w:rPr>
        <w:t xml:space="preserve"> на 14.09.2023 </w:t>
      </w:r>
      <w:r w:rsidRPr="002A3005">
        <w:rPr>
          <w:rFonts w:eastAsia="Calibri"/>
          <w:lang w:val="bg-BG" w:eastAsia="bg-BG"/>
        </w:rPr>
        <w:t>/</w:t>
      </w:r>
      <w:r w:rsidRPr="002A3005">
        <w:rPr>
          <w:rFonts w:eastAsia="Calibri"/>
          <w:i/>
          <w:lang w:eastAsia="bg-BG"/>
        </w:rPr>
        <w:t xml:space="preserve">съгласно чл. </w:t>
      </w:r>
      <w:proofErr w:type="gramStart"/>
      <w:r w:rsidRPr="002A3005">
        <w:rPr>
          <w:rFonts w:eastAsia="Calibri"/>
          <w:i/>
          <w:lang w:eastAsia="bg-BG"/>
        </w:rPr>
        <w:t>269</w:t>
      </w:r>
      <w:proofErr w:type="gramEnd"/>
      <w:r w:rsidRPr="002A3005">
        <w:rPr>
          <w:rFonts w:eastAsia="Calibri"/>
          <w:i/>
          <w:lang w:eastAsia="bg-BG"/>
        </w:rPr>
        <w:t xml:space="preserve">, ал. </w:t>
      </w:r>
      <w:proofErr w:type="gramStart"/>
      <w:r w:rsidRPr="002A3005">
        <w:rPr>
          <w:rFonts w:eastAsia="Calibri"/>
          <w:i/>
          <w:lang w:eastAsia="bg-BG"/>
        </w:rPr>
        <w:t>1</w:t>
      </w:r>
      <w:proofErr w:type="gramEnd"/>
      <w:r w:rsidRPr="002A3005">
        <w:rPr>
          <w:rFonts w:eastAsia="Calibri"/>
          <w:i/>
          <w:lang w:eastAsia="bg-BG"/>
        </w:rPr>
        <w:t>, т. 1</w:t>
      </w:r>
      <w:r w:rsidRPr="002A3005">
        <w:rPr>
          <w:rFonts w:eastAsia="Calibri"/>
          <w:lang w:val="bg-BG" w:eastAsia="bg-BG"/>
        </w:rPr>
        <w:t>/</w:t>
      </w:r>
      <w:r w:rsidRPr="002A3005">
        <w:rPr>
          <w:rFonts w:eastAsia="Calibri"/>
          <w:lang w:eastAsia="bg-BG"/>
        </w:rPr>
        <w:t xml:space="preserve"> и </w:t>
      </w:r>
      <w:r w:rsidRPr="002A3005">
        <w:rPr>
          <w:rFonts w:eastAsia="Calibri"/>
          <w:lang w:val="bg-BG" w:eastAsia="bg-BG"/>
        </w:rPr>
        <w:t>П</w:t>
      </w:r>
      <w:r w:rsidRPr="002A3005">
        <w:rPr>
          <w:rFonts w:eastAsia="Calibri"/>
          <w:lang w:eastAsia="bg-BG"/>
        </w:rPr>
        <w:t>рие</w:t>
      </w:r>
      <w:r w:rsidRPr="002A3005">
        <w:rPr>
          <w:rFonts w:eastAsia="Calibri"/>
          <w:lang w:val="bg-BG" w:eastAsia="bg-BG"/>
        </w:rPr>
        <w:t xml:space="preserve">та </w:t>
      </w:r>
      <w:r w:rsidRPr="002A3005">
        <w:rPr>
          <w:rFonts w:eastAsia="Calibri"/>
          <w:lang w:eastAsia="bg-BG"/>
        </w:rPr>
        <w:t xml:space="preserve">от Педагогическия съвет </w:t>
      </w:r>
      <w:r w:rsidR="00670683">
        <w:rPr>
          <w:rFonts w:eastAsia="Calibri"/>
          <w:lang w:val="bg-BG" w:eastAsia="bg-BG"/>
        </w:rPr>
        <w:t>на проведено заседание на дата 13.09.2023г</w:t>
      </w:r>
      <w:r w:rsidRPr="002A3005">
        <w:rPr>
          <w:rFonts w:eastAsia="Calibri"/>
          <w:lang w:val="bg-BG" w:eastAsia="bg-BG"/>
        </w:rPr>
        <w:t>.</w:t>
      </w:r>
      <w:r w:rsidR="00670683">
        <w:rPr>
          <w:rFonts w:eastAsia="Calibri"/>
          <w:lang w:val="bg-BG" w:eastAsia="bg-BG"/>
        </w:rPr>
        <w:t xml:space="preserve"> </w:t>
      </w:r>
      <w:r w:rsidRPr="002A3005">
        <w:rPr>
          <w:rFonts w:eastAsia="Calibri"/>
          <w:lang w:val="bg-BG" w:eastAsia="bg-BG"/>
        </w:rPr>
        <w:t>/</w:t>
      </w:r>
      <w:r w:rsidRPr="002A3005">
        <w:rPr>
          <w:rFonts w:eastAsia="Calibri"/>
          <w:i/>
          <w:lang w:eastAsia="bg-BG"/>
        </w:rPr>
        <w:t xml:space="preserve">съгласно чл. </w:t>
      </w:r>
      <w:proofErr w:type="gramStart"/>
      <w:r w:rsidRPr="002A3005">
        <w:rPr>
          <w:rFonts w:eastAsia="Calibri"/>
          <w:i/>
          <w:lang w:eastAsia="bg-BG"/>
        </w:rPr>
        <w:t>263</w:t>
      </w:r>
      <w:proofErr w:type="gramEnd"/>
      <w:r w:rsidRPr="002A3005">
        <w:rPr>
          <w:rFonts w:eastAsia="Calibri"/>
          <w:i/>
          <w:lang w:eastAsia="bg-BG"/>
        </w:rPr>
        <w:t xml:space="preserve">, ал. </w:t>
      </w:r>
      <w:proofErr w:type="gramStart"/>
      <w:r w:rsidRPr="002A3005">
        <w:rPr>
          <w:rFonts w:eastAsia="Calibri"/>
          <w:i/>
          <w:lang w:eastAsia="bg-BG"/>
        </w:rPr>
        <w:t>1</w:t>
      </w:r>
      <w:proofErr w:type="gramEnd"/>
      <w:r w:rsidRPr="002A3005">
        <w:rPr>
          <w:rFonts w:eastAsia="Calibri"/>
          <w:i/>
          <w:lang w:eastAsia="bg-BG"/>
        </w:rPr>
        <w:t>, т. 1 на Закона за предучи</w:t>
      </w:r>
      <w:r w:rsidR="006E72E4" w:rsidRPr="002A3005">
        <w:rPr>
          <w:rFonts w:eastAsia="Calibri"/>
          <w:i/>
          <w:lang w:eastAsia="bg-BG"/>
        </w:rPr>
        <w:t>лищното и училищното образован</w:t>
      </w:r>
    </w:p>
    <w:p w14:paraId="587F8C2A" w14:textId="77777777" w:rsidR="00CA2765" w:rsidRPr="002A3005" w:rsidRDefault="00CA2765" w:rsidP="00491091">
      <w:pPr>
        <w:spacing w:before="100" w:beforeAutospacing="1"/>
        <w:jc w:val="both"/>
        <w:rPr>
          <w:rFonts w:eastAsia="Calibri"/>
          <w:i/>
          <w:lang w:val="bg-BG" w:eastAsia="bg-BG"/>
        </w:rPr>
      </w:pPr>
    </w:p>
    <w:p w14:paraId="65246FB3" w14:textId="5AECBCB9" w:rsidR="00491091" w:rsidRPr="002A3005" w:rsidRDefault="00491091" w:rsidP="00491091">
      <w:pPr>
        <w:spacing w:before="100" w:beforeAutospacing="1"/>
        <w:jc w:val="both"/>
      </w:pPr>
      <w:r w:rsidRPr="002A3005">
        <w:rPr>
          <w:lang w:val="bg-BG"/>
        </w:rPr>
        <w:lastRenderedPageBreak/>
        <w:t xml:space="preserve">1. </w:t>
      </w:r>
      <w:r w:rsidRPr="002A3005">
        <w:t xml:space="preserve">Общи положения. </w:t>
      </w:r>
      <w:proofErr w:type="gramStart"/>
      <w:r w:rsidRPr="002A3005">
        <w:t>история</w:t>
      </w:r>
      <w:proofErr w:type="gramEnd"/>
      <w:r w:rsidRPr="002A3005">
        <w:t>, статут</w:t>
      </w:r>
      <w:r w:rsidRPr="002A3005">
        <w:tab/>
      </w:r>
      <w:r w:rsidRPr="002A3005">
        <w:tab/>
      </w:r>
      <w:r w:rsidRPr="002A3005">
        <w:tab/>
      </w:r>
      <w:r w:rsidRPr="002A3005">
        <w:tab/>
      </w:r>
      <w:r w:rsidRPr="002A3005">
        <w:rPr>
          <w:lang w:val="bg-BG"/>
        </w:rPr>
        <w:tab/>
      </w:r>
      <w:r w:rsidRPr="002A3005">
        <w:rPr>
          <w:lang w:val="bg-BG"/>
        </w:rPr>
        <w:tab/>
      </w:r>
      <w:r w:rsidR="00D96A40">
        <w:t>стр. 3</w:t>
      </w:r>
    </w:p>
    <w:p w14:paraId="41DE0689" w14:textId="392D9E7A" w:rsidR="00491091" w:rsidRPr="00D96A40" w:rsidRDefault="00491091" w:rsidP="00491091">
      <w:pPr>
        <w:spacing w:before="100" w:beforeAutospacing="1"/>
        <w:jc w:val="both"/>
        <w:rPr>
          <w:lang w:val="bg-BG"/>
        </w:rPr>
      </w:pPr>
      <w:r w:rsidRPr="002A3005">
        <w:rPr>
          <w:lang w:val="bg-BG"/>
        </w:rPr>
        <w:t xml:space="preserve">2. </w:t>
      </w:r>
      <w:r w:rsidRPr="002A3005">
        <w:t>А</w:t>
      </w:r>
      <w:r w:rsidRPr="002A3005">
        <w:rPr>
          <w:lang w:val="bg-BG"/>
        </w:rPr>
        <w:t>нализ</w:t>
      </w:r>
      <w:r w:rsidRPr="002A3005">
        <w:t xml:space="preserve"> на състоянието на образователната </w:t>
      </w:r>
      <w:r w:rsidR="00D96A40">
        <w:t>институция. PEST. SWOT.     Стр.</w:t>
      </w:r>
      <w:r w:rsidR="00D96A40">
        <w:rPr>
          <w:lang w:val="bg-BG"/>
        </w:rPr>
        <w:t xml:space="preserve"> 7</w:t>
      </w:r>
    </w:p>
    <w:p w14:paraId="7DAD8DCF" w14:textId="4001161C" w:rsidR="00491091" w:rsidRPr="00D96A40" w:rsidRDefault="00491091" w:rsidP="00491091">
      <w:pPr>
        <w:spacing w:before="100" w:beforeAutospacing="1"/>
        <w:jc w:val="both"/>
        <w:rPr>
          <w:lang w:val="bg-BG"/>
        </w:rPr>
      </w:pPr>
      <w:r w:rsidRPr="002A3005">
        <w:rPr>
          <w:lang w:val="bg-BG"/>
        </w:rPr>
        <w:t xml:space="preserve">3. </w:t>
      </w:r>
      <w:r w:rsidRPr="002A3005">
        <w:t xml:space="preserve">Поемане на отговорност.          </w:t>
      </w:r>
      <w:r w:rsidRPr="002A3005">
        <w:tab/>
      </w:r>
      <w:r w:rsidRPr="002A3005">
        <w:tab/>
      </w:r>
      <w:r w:rsidRPr="002A3005">
        <w:tab/>
        <w:t xml:space="preserve">         </w:t>
      </w:r>
      <w:r w:rsidRPr="002A3005">
        <w:tab/>
      </w:r>
      <w:r w:rsidRPr="002A3005">
        <w:tab/>
      </w:r>
      <w:r w:rsidRPr="002A3005">
        <w:rPr>
          <w:lang w:val="bg-BG"/>
        </w:rPr>
        <w:tab/>
      </w:r>
      <w:r w:rsidRPr="002A3005">
        <w:rPr>
          <w:lang w:val="bg-BG"/>
        </w:rPr>
        <w:tab/>
      </w:r>
      <w:r w:rsidR="00D96A40">
        <w:t>Стр.</w:t>
      </w:r>
      <w:r w:rsidR="00D96A40">
        <w:rPr>
          <w:lang w:val="bg-BG"/>
        </w:rPr>
        <w:t xml:space="preserve"> </w:t>
      </w:r>
      <w:r w:rsidR="008A736F">
        <w:rPr>
          <w:lang w:val="bg-BG"/>
        </w:rPr>
        <w:t>14</w:t>
      </w:r>
    </w:p>
    <w:p w14:paraId="06262874" w14:textId="2B2B63FE" w:rsidR="00491091" w:rsidRPr="002A3005" w:rsidRDefault="00491091" w:rsidP="00491091">
      <w:pPr>
        <w:spacing w:before="100" w:beforeAutospacing="1"/>
        <w:jc w:val="both"/>
      </w:pPr>
      <w:r w:rsidRPr="002A3005">
        <w:rPr>
          <w:lang w:val="bg-BG"/>
        </w:rPr>
        <w:t xml:space="preserve">4. </w:t>
      </w:r>
      <w:r w:rsidRPr="002A3005">
        <w:t>Мисия и визия</w:t>
      </w:r>
      <w:r w:rsidRPr="002A3005">
        <w:tab/>
      </w:r>
      <w:r w:rsidRPr="002A3005">
        <w:tab/>
      </w:r>
      <w:r w:rsidRPr="002A3005">
        <w:tab/>
      </w:r>
      <w:r w:rsidRPr="002A3005">
        <w:tab/>
      </w:r>
      <w:r w:rsidRPr="002A3005">
        <w:tab/>
      </w:r>
      <w:r w:rsidRPr="002A3005">
        <w:tab/>
      </w:r>
      <w:r w:rsidRPr="002A3005">
        <w:tab/>
      </w:r>
      <w:r w:rsidRPr="002A3005">
        <w:rPr>
          <w:lang w:val="bg-BG"/>
        </w:rPr>
        <w:tab/>
      </w:r>
      <w:r w:rsidRPr="002A3005">
        <w:rPr>
          <w:lang w:val="bg-BG"/>
        </w:rPr>
        <w:tab/>
      </w:r>
      <w:r w:rsidR="008A736F">
        <w:t>стр. 15</w:t>
      </w:r>
    </w:p>
    <w:p w14:paraId="00EA8D23" w14:textId="2601AD9F" w:rsidR="00491091" w:rsidRPr="002A3005" w:rsidRDefault="00491091" w:rsidP="00491091">
      <w:pPr>
        <w:spacing w:before="100" w:beforeAutospacing="1"/>
        <w:jc w:val="both"/>
        <w:rPr>
          <w:lang w:val="bg-BG"/>
        </w:rPr>
      </w:pPr>
      <w:r w:rsidRPr="002A3005">
        <w:rPr>
          <w:lang w:val="bg-BG"/>
        </w:rPr>
        <w:t xml:space="preserve">5. </w:t>
      </w:r>
      <w:r w:rsidRPr="002A3005">
        <w:t>Принципи</w:t>
      </w:r>
      <w:r w:rsidR="008A736F">
        <w:rPr>
          <w:lang w:val="bg-BG"/>
        </w:rPr>
        <w:tab/>
      </w:r>
      <w:r w:rsidR="008A736F">
        <w:rPr>
          <w:lang w:val="bg-BG"/>
        </w:rPr>
        <w:tab/>
      </w:r>
      <w:r w:rsidR="008A736F">
        <w:rPr>
          <w:lang w:val="bg-BG"/>
        </w:rPr>
        <w:tab/>
      </w:r>
      <w:r w:rsidR="008A736F">
        <w:rPr>
          <w:lang w:val="bg-BG"/>
        </w:rPr>
        <w:tab/>
      </w:r>
      <w:r w:rsidR="008A736F">
        <w:rPr>
          <w:lang w:val="bg-BG"/>
        </w:rPr>
        <w:tab/>
      </w:r>
      <w:r w:rsidR="008A736F">
        <w:rPr>
          <w:lang w:val="bg-BG"/>
        </w:rPr>
        <w:tab/>
      </w:r>
      <w:r w:rsidR="008A736F">
        <w:rPr>
          <w:lang w:val="bg-BG"/>
        </w:rPr>
        <w:tab/>
      </w:r>
      <w:r w:rsidR="008A736F">
        <w:rPr>
          <w:lang w:val="bg-BG"/>
        </w:rPr>
        <w:tab/>
      </w:r>
      <w:r w:rsidR="008A736F">
        <w:rPr>
          <w:lang w:val="bg-BG"/>
        </w:rPr>
        <w:tab/>
      </w:r>
      <w:r w:rsidR="008A736F">
        <w:rPr>
          <w:lang w:val="bg-BG"/>
        </w:rPr>
        <w:tab/>
        <w:t>стр. 16</w:t>
      </w:r>
    </w:p>
    <w:p w14:paraId="41352486" w14:textId="02BBF733" w:rsidR="00491091" w:rsidRPr="008A736F" w:rsidRDefault="00491091" w:rsidP="00491091">
      <w:pPr>
        <w:spacing w:before="100" w:beforeAutospacing="1"/>
        <w:jc w:val="both"/>
        <w:rPr>
          <w:lang w:val="bg-BG"/>
        </w:rPr>
      </w:pPr>
      <w:r w:rsidRPr="002A3005">
        <w:rPr>
          <w:lang w:val="bg-BG"/>
        </w:rPr>
        <w:t xml:space="preserve">6. </w:t>
      </w:r>
      <w:r w:rsidRPr="002A3005">
        <w:t xml:space="preserve">Цели. </w:t>
      </w:r>
      <w:r w:rsidRPr="002A3005">
        <w:tab/>
      </w:r>
      <w:r w:rsidRPr="002A3005">
        <w:tab/>
      </w:r>
      <w:r w:rsidRPr="002A3005">
        <w:tab/>
      </w:r>
      <w:r w:rsidRPr="002A3005">
        <w:tab/>
      </w:r>
      <w:r w:rsidRPr="002A3005">
        <w:tab/>
      </w:r>
      <w:r w:rsidRPr="002A3005">
        <w:tab/>
      </w:r>
      <w:r w:rsidRPr="002A3005">
        <w:tab/>
      </w:r>
      <w:r w:rsidRPr="002A3005">
        <w:tab/>
      </w:r>
      <w:r w:rsidRPr="002A3005">
        <w:tab/>
      </w:r>
      <w:r w:rsidRPr="002A3005">
        <w:rPr>
          <w:lang w:val="bg-BG"/>
        </w:rPr>
        <w:tab/>
      </w:r>
      <w:r w:rsidR="008A736F">
        <w:t>Стр.</w:t>
      </w:r>
      <w:r w:rsidR="008A736F">
        <w:rPr>
          <w:lang w:val="bg-BG"/>
        </w:rPr>
        <w:t xml:space="preserve"> 15</w:t>
      </w:r>
    </w:p>
    <w:p w14:paraId="2EC6F3FC" w14:textId="6E1CB4D7" w:rsidR="00491091" w:rsidRPr="002A3005" w:rsidRDefault="00491091" w:rsidP="00491091">
      <w:pPr>
        <w:spacing w:before="100" w:beforeAutospacing="1"/>
        <w:ind w:left="426" w:firstLine="283"/>
        <w:jc w:val="both"/>
        <w:rPr>
          <w:lang w:val="bg-BG"/>
        </w:rPr>
      </w:pPr>
      <w:r w:rsidRPr="002A3005">
        <w:t>6.1. Ст</w:t>
      </w:r>
      <w:r w:rsidR="008A736F">
        <w:t>ратегическа цел</w:t>
      </w:r>
      <w:r w:rsidR="008A736F">
        <w:tab/>
      </w:r>
      <w:r w:rsidR="008A736F">
        <w:tab/>
      </w:r>
      <w:r w:rsidR="008A736F">
        <w:tab/>
      </w:r>
      <w:r w:rsidR="008A736F">
        <w:tab/>
      </w:r>
      <w:r w:rsidR="008A736F">
        <w:tab/>
      </w:r>
      <w:r w:rsidR="008A736F">
        <w:tab/>
      </w:r>
      <w:r w:rsidR="008A736F">
        <w:tab/>
        <w:t xml:space="preserve">стр. 15 </w:t>
      </w:r>
    </w:p>
    <w:p w14:paraId="008BF09E" w14:textId="56F0A158" w:rsidR="007D5A30" w:rsidRPr="008A736F" w:rsidRDefault="00491091" w:rsidP="00491091">
      <w:pPr>
        <w:spacing w:before="100" w:beforeAutospacing="1"/>
        <w:ind w:left="426" w:firstLine="283"/>
        <w:jc w:val="both"/>
        <w:rPr>
          <w:lang w:val="bg-BG"/>
        </w:rPr>
      </w:pPr>
      <w:r w:rsidRPr="002A3005">
        <w:t>6.2. Оперативни цели</w:t>
      </w:r>
      <w:r w:rsidRPr="002A3005">
        <w:tab/>
      </w:r>
      <w:r w:rsidR="008A736F">
        <w:tab/>
      </w:r>
      <w:r w:rsidR="008A736F">
        <w:tab/>
      </w:r>
      <w:r w:rsidR="008A736F">
        <w:tab/>
      </w:r>
      <w:r w:rsidR="008A736F">
        <w:tab/>
      </w:r>
      <w:r w:rsidR="008A736F">
        <w:tab/>
      </w:r>
      <w:r w:rsidR="008A736F">
        <w:tab/>
      </w:r>
      <w:r w:rsidR="008A736F">
        <w:rPr>
          <w:lang w:val="bg-BG"/>
        </w:rPr>
        <w:t>стр. 17</w:t>
      </w:r>
    </w:p>
    <w:p w14:paraId="218ADE8B" w14:textId="12738B8B" w:rsidR="00491091" w:rsidRPr="002A3005" w:rsidRDefault="007D5A30" w:rsidP="00491091">
      <w:pPr>
        <w:spacing w:before="100" w:beforeAutospacing="1"/>
        <w:ind w:left="426" w:firstLine="283"/>
        <w:jc w:val="both"/>
        <w:rPr>
          <w:lang w:val="bg-BG"/>
        </w:rPr>
      </w:pPr>
      <w:r w:rsidRPr="002A3005">
        <w:t>6.3.</w:t>
      </w:r>
      <w:r w:rsidRPr="002A3005">
        <w:rPr>
          <w:lang w:val="bg-BG"/>
        </w:rPr>
        <w:t xml:space="preserve"> ПРИОРИТЕТНИ ОБЛАСТИ</w:t>
      </w:r>
      <w:r w:rsidR="006A1237" w:rsidRPr="002A3005">
        <w:t xml:space="preserve"> И ОПЕРАТИВНИ ЦЕЛИ</w:t>
      </w:r>
      <w:r w:rsidR="008A736F">
        <w:tab/>
      </w:r>
      <w:r w:rsidR="008A736F">
        <w:tab/>
        <w:t>стр. 17</w:t>
      </w:r>
    </w:p>
    <w:p w14:paraId="71E7B221" w14:textId="5E2E36BB" w:rsidR="00491091" w:rsidRPr="002A3005" w:rsidRDefault="00491091" w:rsidP="006E72E4">
      <w:pPr>
        <w:spacing w:before="100" w:beforeAutospacing="1"/>
        <w:ind w:left="426" w:firstLine="283"/>
        <w:jc w:val="both"/>
        <w:rPr>
          <w:lang w:val="bg-BG"/>
        </w:rPr>
      </w:pPr>
      <w:r w:rsidRPr="002A3005">
        <w:t>6.3.</w:t>
      </w:r>
      <w:r w:rsidR="007D5A30" w:rsidRPr="002A3005">
        <w:rPr>
          <w:lang w:val="bg-BG"/>
        </w:rPr>
        <w:t>1.</w:t>
      </w:r>
      <w:r w:rsidR="00BF4AC4" w:rsidRPr="002A3005">
        <w:rPr>
          <w:lang w:val="bg-BG"/>
        </w:rPr>
        <w:t xml:space="preserve"> </w:t>
      </w:r>
      <w:r w:rsidR="006E72E4" w:rsidRPr="002A3005">
        <w:rPr>
          <w:b/>
          <w:lang w:val="bg-BG" w:eastAsia="bg-BG"/>
        </w:rPr>
        <w:t xml:space="preserve">ПРИОРИТЕТНА ОБЛАСТ I </w:t>
      </w:r>
      <w:r w:rsidRPr="002A3005">
        <w:rPr>
          <w:b/>
          <w:lang w:val="bg-BG" w:eastAsia="bg-BG"/>
        </w:rPr>
        <w:t>–</w:t>
      </w:r>
      <w:r w:rsidR="006E72E4" w:rsidRPr="002A3005">
        <w:rPr>
          <w:b/>
          <w:lang w:val="bg-BG" w:eastAsia="bg-BG"/>
        </w:rPr>
        <w:t xml:space="preserve"> </w:t>
      </w:r>
      <w:r w:rsidR="00256225" w:rsidRPr="002A3005">
        <w:rPr>
          <w:b/>
          <w:lang w:val="bg-BG" w:eastAsia="bg-BG"/>
        </w:rPr>
        <w:t>„</w:t>
      </w:r>
      <w:r w:rsidR="007B4254" w:rsidRPr="002A3005">
        <w:rPr>
          <w:b/>
          <w:lang w:val="bg-BG" w:eastAsia="bg-BG"/>
        </w:rPr>
        <w:t>УТВЪРЖДАВАНЕ НА УЧИЛИЩНА ПОЛИТИКА ЗА КАЧЕСТВО НА ОБРАЗОВАНИЕТО</w:t>
      </w:r>
      <w:r w:rsidR="00256225" w:rsidRPr="002A3005">
        <w:rPr>
          <w:b/>
          <w:lang w:val="bg-BG"/>
        </w:rPr>
        <w:t>“</w:t>
      </w:r>
      <w:r w:rsidRPr="002A3005">
        <w:rPr>
          <w:b/>
        </w:rPr>
        <w:tab/>
      </w:r>
      <w:r w:rsidRPr="002A3005">
        <w:rPr>
          <w:lang w:val="bg-BG"/>
        </w:rPr>
        <w:t xml:space="preserve">                                    </w:t>
      </w:r>
      <w:r w:rsidR="007B4254" w:rsidRPr="002A3005">
        <w:rPr>
          <w:lang w:val="bg-BG"/>
        </w:rPr>
        <w:t xml:space="preserve">                          </w:t>
      </w:r>
      <w:r w:rsidR="008A736F">
        <w:rPr>
          <w:lang w:val="bg-BG"/>
        </w:rPr>
        <w:t xml:space="preserve">                                 </w:t>
      </w:r>
      <w:r w:rsidR="008A736F">
        <w:t>стр. 17</w:t>
      </w:r>
    </w:p>
    <w:p w14:paraId="1D1A7293" w14:textId="4C48958A" w:rsidR="00256225" w:rsidRPr="002A3005" w:rsidRDefault="007D5A30" w:rsidP="006E72E4">
      <w:pPr>
        <w:ind w:firstLine="708"/>
        <w:jc w:val="both"/>
        <w:rPr>
          <w:b/>
          <w:lang w:val="bg-BG"/>
        </w:rPr>
      </w:pPr>
      <w:r w:rsidRPr="002A3005">
        <w:rPr>
          <w:b/>
          <w:lang w:val="bg-BG"/>
        </w:rPr>
        <w:t>6.3</w:t>
      </w:r>
      <w:r w:rsidR="00491091" w:rsidRPr="002A3005">
        <w:rPr>
          <w:b/>
          <w:lang w:val="bg-BG"/>
        </w:rPr>
        <w:t xml:space="preserve">. </w:t>
      </w:r>
      <w:r w:rsidRPr="002A3005">
        <w:rPr>
          <w:b/>
          <w:lang w:val="bg-BG"/>
        </w:rPr>
        <w:t xml:space="preserve">2. </w:t>
      </w:r>
      <w:r w:rsidR="00491091" w:rsidRPr="002A3005">
        <w:rPr>
          <w:b/>
          <w:lang w:val="bg-BG"/>
        </w:rPr>
        <w:t xml:space="preserve">ПРИОРИТЕТНА ОБЛАСТ </w:t>
      </w:r>
      <w:r w:rsidR="00491091" w:rsidRPr="002A3005">
        <w:rPr>
          <w:b/>
          <w:lang w:val="en-US"/>
        </w:rPr>
        <w:t>II –</w:t>
      </w:r>
      <w:r w:rsidR="00491091" w:rsidRPr="002A3005">
        <w:rPr>
          <w:b/>
          <w:u w:val="single"/>
          <w:lang w:val="en-US"/>
        </w:rPr>
        <w:t xml:space="preserve"> </w:t>
      </w:r>
      <w:r w:rsidR="00491091" w:rsidRPr="002A3005">
        <w:rPr>
          <w:b/>
          <w:lang w:val="bg-BG"/>
        </w:rPr>
        <w:t>„</w:t>
      </w:r>
      <w:r w:rsidR="00256225" w:rsidRPr="002A3005">
        <w:rPr>
          <w:b/>
        </w:rPr>
        <w:t>Компетентности и таланти</w:t>
      </w:r>
      <w:r w:rsidR="00256225" w:rsidRPr="002A3005">
        <w:rPr>
          <w:b/>
          <w:lang w:val="bg-BG"/>
        </w:rPr>
        <w:t>“</w:t>
      </w:r>
      <w:r w:rsidR="008A736F">
        <w:rPr>
          <w:b/>
          <w:lang w:val="bg-BG"/>
        </w:rPr>
        <w:tab/>
        <w:t>стр. 20</w:t>
      </w:r>
    </w:p>
    <w:p w14:paraId="6FA0299D" w14:textId="5264D2AE" w:rsidR="00256225" w:rsidRPr="002A3005" w:rsidRDefault="00256225" w:rsidP="006E72E4">
      <w:pPr>
        <w:ind w:firstLine="708"/>
        <w:jc w:val="both"/>
        <w:rPr>
          <w:b/>
          <w:lang w:val="bg-BG"/>
        </w:rPr>
      </w:pPr>
      <w:r w:rsidRPr="002A3005">
        <w:rPr>
          <w:b/>
          <w:lang w:val="bg-BG"/>
        </w:rPr>
        <w:t>6.</w:t>
      </w:r>
      <w:r w:rsidR="007D5A30" w:rsidRPr="002A3005">
        <w:rPr>
          <w:b/>
          <w:lang w:val="bg-BG"/>
        </w:rPr>
        <w:t>3</w:t>
      </w:r>
      <w:r w:rsidRPr="002A3005">
        <w:rPr>
          <w:b/>
          <w:lang w:val="bg-BG"/>
        </w:rPr>
        <w:t>.</w:t>
      </w:r>
      <w:r w:rsidR="007D5A30" w:rsidRPr="002A3005">
        <w:rPr>
          <w:b/>
          <w:lang w:val="bg-BG"/>
        </w:rPr>
        <w:t>3.</w:t>
      </w:r>
      <w:r w:rsidRPr="002A3005">
        <w:rPr>
          <w:b/>
          <w:lang w:val="bg-BG"/>
        </w:rPr>
        <w:t xml:space="preserve"> </w:t>
      </w:r>
      <w:r w:rsidR="00887D7F" w:rsidRPr="002A3005">
        <w:rPr>
          <w:b/>
        </w:rPr>
        <w:t xml:space="preserve">ПРИОРИТЕТНА ОБЛАСТ </w:t>
      </w:r>
      <w:r w:rsidR="00887D7F" w:rsidRPr="002A3005">
        <w:rPr>
          <w:b/>
          <w:lang w:val="en-US"/>
        </w:rPr>
        <w:t>III</w:t>
      </w:r>
      <w:r w:rsidR="00887D7F" w:rsidRPr="002A3005">
        <w:rPr>
          <w:b/>
        </w:rPr>
        <w:t xml:space="preserve"> </w:t>
      </w:r>
      <w:r w:rsidR="00EC3B1F" w:rsidRPr="002A3005">
        <w:rPr>
          <w:b/>
        </w:rPr>
        <w:t>–</w:t>
      </w:r>
      <w:r w:rsidR="00887D7F" w:rsidRPr="002A3005">
        <w:rPr>
          <w:b/>
        </w:rPr>
        <w:t xml:space="preserve"> </w:t>
      </w:r>
      <w:r w:rsidR="00EC3B1F" w:rsidRPr="002A3005">
        <w:rPr>
          <w:b/>
          <w:lang w:val="bg-BG"/>
        </w:rPr>
        <w:t>„</w:t>
      </w:r>
      <w:r w:rsidRPr="002A3005">
        <w:rPr>
          <w:b/>
        </w:rPr>
        <w:t>Мотивирани и креативни учители</w:t>
      </w:r>
      <w:r w:rsidR="006A1237" w:rsidRPr="002A3005">
        <w:rPr>
          <w:b/>
          <w:lang w:val="bg-BG"/>
        </w:rPr>
        <w:t>“</w:t>
      </w:r>
      <w:r w:rsidR="008A736F">
        <w:rPr>
          <w:b/>
          <w:lang w:val="bg-BG"/>
        </w:rPr>
        <w:tab/>
        <w:t>стр. 24</w:t>
      </w:r>
    </w:p>
    <w:p w14:paraId="732356DA" w14:textId="5E1F4674" w:rsidR="00BF4AC4" w:rsidRPr="002A3005" w:rsidRDefault="007D5A30" w:rsidP="006E72E4">
      <w:pPr>
        <w:ind w:firstLine="708"/>
        <w:jc w:val="both"/>
        <w:rPr>
          <w:b/>
          <w:lang w:val="bg-BG"/>
        </w:rPr>
      </w:pPr>
      <w:r w:rsidRPr="002A3005">
        <w:rPr>
          <w:b/>
          <w:lang w:val="bg-BG"/>
        </w:rPr>
        <w:t>6.3</w:t>
      </w:r>
      <w:r w:rsidR="00887D7F" w:rsidRPr="002A3005">
        <w:rPr>
          <w:b/>
          <w:lang w:val="bg-BG"/>
        </w:rPr>
        <w:t>.</w:t>
      </w:r>
      <w:r w:rsidRPr="002A3005">
        <w:rPr>
          <w:b/>
        </w:rPr>
        <w:t xml:space="preserve">4. </w:t>
      </w:r>
      <w:r w:rsidR="00EC3B1F" w:rsidRPr="002A3005">
        <w:rPr>
          <w:b/>
        </w:rPr>
        <w:t xml:space="preserve">ПРИОРИТЕТНА ОБЛАСТ </w:t>
      </w:r>
      <w:r w:rsidR="00EC3B1F" w:rsidRPr="002A3005">
        <w:rPr>
          <w:b/>
          <w:lang w:val="en-US"/>
        </w:rPr>
        <w:t>IV</w:t>
      </w:r>
      <w:r w:rsidR="00BF4AC4" w:rsidRPr="002A3005">
        <w:rPr>
          <w:b/>
          <w:lang w:val="bg-BG"/>
        </w:rPr>
        <w:t xml:space="preserve"> – „</w:t>
      </w:r>
      <w:r w:rsidR="00BF4AC4" w:rsidRPr="002A3005">
        <w:rPr>
          <w:b/>
        </w:rPr>
        <w:t>Сплотени училищни общности и системна работа с родителите</w:t>
      </w:r>
      <w:r w:rsidR="00BF4AC4" w:rsidRPr="002A3005">
        <w:rPr>
          <w:b/>
          <w:lang w:val="bg-BG"/>
        </w:rPr>
        <w:t>„</w:t>
      </w:r>
      <w:r w:rsidR="008A736F">
        <w:rPr>
          <w:b/>
          <w:lang w:val="bg-BG"/>
        </w:rPr>
        <w:t xml:space="preserve"> стр. 25</w:t>
      </w:r>
    </w:p>
    <w:p w14:paraId="7821D30E" w14:textId="020C5786" w:rsidR="00092AB9" w:rsidRPr="002A3005" w:rsidRDefault="007D5A30" w:rsidP="006E72E4">
      <w:pPr>
        <w:ind w:firstLine="708"/>
        <w:jc w:val="both"/>
        <w:rPr>
          <w:b/>
          <w:lang w:val="bg-BG"/>
        </w:rPr>
      </w:pPr>
      <w:r w:rsidRPr="002A3005">
        <w:rPr>
          <w:b/>
          <w:lang w:val="bg-BG"/>
        </w:rPr>
        <w:t>6.3</w:t>
      </w:r>
      <w:r w:rsidR="00EC3B1F" w:rsidRPr="002A3005">
        <w:rPr>
          <w:b/>
          <w:lang w:val="bg-BG"/>
        </w:rPr>
        <w:t>.</w:t>
      </w:r>
      <w:r w:rsidRPr="002A3005">
        <w:rPr>
          <w:b/>
          <w:lang w:val="bg-BG"/>
        </w:rPr>
        <w:t>5.</w:t>
      </w:r>
      <w:r w:rsidR="00EC3B1F" w:rsidRPr="002A3005">
        <w:rPr>
          <w:b/>
        </w:rPr>
        <w:t xml:space="preserve"> ПРИОРИТЕТНА ОБЛАСТ </w:t>
      </w:r>
      <w:r w:rsidR="00EC3B1F" w:rsidRPr="002A3005">
        <w:rPr>
          <w:b/>
          <w:lang w:val="en-US"/>
        </w:rPr>
        <w:t>V</w:t>
      </w:r>
      <w:r w:rsidR="00BF4AC4" w:rsidRPr="002A3005">
        <w:rPr>
          <w:b/>
          <w:lang w:val="bg-BG"/>
        </w:rPr>
        <w:t xml:space="preserve"> – „</w:t>
      </w:r>
      <w:r w:rsidR="00BF4AC4" w:rsidRPr="002A3005">
        <w:rPr>
          <w:b/>
        </w:rPr>
        <w:t>Ефективно включване, трайно приобщаване и образователна интеграция</w:t>
      </w:r>
      <w:r w:rsidR="00BF4AC4" w:rsidRPr="002A3005">
        <w:rPr>
          <w:b/>
          <w:lang w:val="bg-BG"/>
        </w:rPr>
        <w:t>„</w:t>
      </w:r>
      <w:r w:rsidR="008A736F">
        <w:rPr>
          <w:b/>
          <w:lang w:val="bg-BG"/>
        </w:rPr>
        <w:t xml:space="preserve"> стр. 26</w:t>
      </w:r>
    </w:p>
    <w:p w14:paraId="10803C39" w14:textId="1D1F52C5" w:rsidR="00EC3B1F" w:rsidRPr="002A3005" w:rsidRDefault="007D5A30" w:rsidP="006E72E4">
      <w:pPr>
        <w:ind w:firstLine="708"/>
        <w:jc w:val="both"/>
        <w:rPr>
          <w:b/>
          <w:lang w:val="bg-BG"/>
        </w:rPr>
      </w:pPr>
      <w:r w:rsidRPr="002A3005">
        <w:rPr>
          <w:b/>
          <w:lang w:val="bg-BG"/>
        </w:rPr>
        <w:t>6.3</w:t>
      </w:r>
      <w:r w:rsidR="00EC3B1F" w:rsidRPr="002A3005">
        <w:rPr>
          <w:b/>
          <w:lang w:val="bg-BG"/>
        </w:rPr>
        <w:t>.</w:t>
      </w:r>
      <w:r w:rsidRPr="002A3005">
        <w:rPr>
          <w:b/>
          <w:lang w:val="bg-BG"/>
        </w:rPr>
        <w:t>6.</w:t>
      </w:r>
      <w:r w:rsidR="00EC3B1F" w:rsidRPr="002A3005">
        <w:rPr>
          <w:b/>
        </w:rPr>
        <w:t xml:space="preserve"> ПРИОРИТЕТНА ОБЛАСТ V</w:t>
      </w:r>
      <w:r w:rsidR="00EC3B1F" w:rsidRPr="002A3005">
        <w:rPr>
          <w:b/>
          <w:lang w:val="en-US"/>
        </w:rPr>
        <w:t>I</w:t>
      </w:r>
      <w:r w:rsidR="00092AB9" w:rsidRPr="002A3005">
        <w:rPr>
          <w:b/>
          <w:lang w:val="bg-BG"/>
        </w:rPr>
        <w:t xml:space="preserve"> – „</w:t>
      </w:r>
      <w:r w:rsidR="00092AB9" w:rsidRPr="002A3005">
        <w:rPr>
          <w:b/>
          <w:bCs/>
        </w:rPr>
        <w:t>Образователни иновации, дигитална трансформация и устойчиво развитие</w:t>
      </w:r>
      <w:r w:rsidR="00092AB9" w:rsidRPr="002A3005">
        <w:rPr>
          <w:b/>
          <w:lang w:val="bg-BG"/>
        </w:rPr>
        <w:t>„</w:t>
      </w:r>
      <w:r w:rsidR="008A736F">
        <w:rPr>
          <w:b/>
          <w:lang w:val="bg-BG"/>
        </w:rPr>
        <w:t xml:space="preserve"> стр.30</w:t>
      </w:r>
    </w:p>
    <w:p w14:paraId="7C9CF707" w14:textId="26428C18" w:rsidR="006A1237" w:rsidRPr="002A3005" w:rsidRDefault="007D5A30" w:rsidP="006E72E4">
      <w:pPr>
        <w:ind w:firstLine="708"/>
        <w:jc w:val="both"/>
        <w:rPr>
          <w:b/>
          <w:lang w:val="bg-BG"/>
        </w:rPr>
      </w:pPr>
      <w:r w:rsidRPr="002A3005">
        <w:rPr>
          <w:b/>
          <w:lang w:val="bg-BG"/>
        </w:rPr>
        <w:t>6.3.7</w:t>
      </w:r>
      <w:r w:rsidR="00EC3B1F" w:rsidRPr="002A3005">
        <w:rPr>
          <w:b/>
          <w:lang w:val="bg-BG"/>
        </w:rPr>
        <w:t xml:space="preserve">. </w:t>
      </w:r>
      <w:r w:rsidR="00EC3B1F" w:rsidRPr="002A3005">
        <w:rPr>
          <w:b/>
        </w:rPr>
        <w:t>ПРИОРИТЕТНА ОБЛАСТ V</w:t>
      </w:r>
      <w:r w:rsidR="00EC3B1F" w:rsidRPr="002A3005">
        <w:rPr>
          <w:b/>
          <w:lang w:val="en-US"/>
        </w:rPr>
        <w:t>II</w:t>
      </w:r>
      <w:r w:rsidR="006A1237" w:rsidRPr="002A3005">
        <w:rPr>
          <w:b/>
          <w:lang w:val="bg-BG"/>
        </w:rPr>
        <w:t xml:space="preserve"> –„</w:t>
      </w:r>
      <w:r w:rsidR="006A1237" w:rsidRPr="002A3005">
        <w:rPr>
          <w:b/>
          <w:bCs/>
        </w:rPr>
        <w:t>Реализация в професиите на настоящето бъдещет</w:t>
      </w:r>
      <w:r w:rsidR="006A1237" w:rsidRPr="002A3005">
        <w:rPr>
          <w:b/>
          <w:bCs/>
          <w:lang w:val="bg-BG"/>
        </w:rPr>
        <w:t>о“</w:t>
      </w:r>
      <w:r w:rsidR="008A736F">
        <w:rPr>
          <w:b/>
          <w:bCs/>
          <w:lang w:val="bg-BG"/>
        </w:rPr>
        <w:tab/>
        <w:t>стр. 31</w:t>
      </w:r>
    </w:p>
    <w:p w14:paraId="31D4D86B" w14:textId="5ADD8C6C" w:rsidR="00F93068" w:rsidRPr="002A3005" w:rsidRDefault="007D5A30" w:rsidP="006E72E4">
      <w:pPr>
        <w:ind w:firstLine="708"/>
        <w:jc w:val="both"/>
        <w:rPr>
          <w:b/>
          <w:bCs/>
          <w:lang w:val="bg-BG"/>
        </w:rPr>
      </w:pPr>
      <w:r w:rsidRPr="002A3005">
        <w:rPr>
          <w:b/>
          <w:lang w:val="bg-BG"/>
        </w:rPr>
        <w:t>6.3.8</w:t>
      </w:r>
      <w:r w:rsidR="00EC3B1F" w:rsidRPr="002A3005">
        <w:rPr>
          <w:b/>
          <w:lang w:val="bg-BG"/>
        </w:rPr>
        <w:t xml:space="preserve">. </w:t>
      </w:r>
      <w:r w:rsidR="00EC3B1F" w:rsidRPr="002A3005">
        <w:rPr>
          <w:b/>
        </w:rPr>
        <w:t>ПРИОРИТЕТНА ОБЛАСТ VIII</w:t>
      </w:r>
      <w:r w:rsidR="006A1237" w:rsidRPr="002A3005">
        <w:rPr>
          <w:b/>
          <w:lang w:val="bg-BG"/>
        </w:rPr>
        <w:t xml:space="preserve"> – „</w:t>
      </w:r>
      <w:r w:rsidR="006A1237" w:rsidRPr="002A3005">
        <w:rPr>
          <w:b/>
          <w:bCs/>
        </w:rPr>
        <w:t>Приоритетна област 8. Учене през целия живот</w:t>
      </w:r>
      <w:r w:rsidR="00F93068" w:rsidRPr="002A3005">
        <w:rPr>
          <w:b/>
          <w:bCs/>
          <w:lang w:val="bg-BG"/>
        </w:rPr>
        <w:t>“</w:t>
      </w:r>
      <w:r w:rsidR="008A736F">
        <w:rPr>
          <w:b/>
          <w:bCs/>
          <w:lang w:val="bg-BG"/>
        </w:rPr>
        <w:tab/>
        <w:t>стр. 32</w:t>
      </w:r>
    </w:p>
    <w:p w14:paraId="60A999B7" w14:textId="042694DD" w:rsidR="00491091" w:rsidRPr="002A3005" w:rsidRDefault="007D5A30" w:rsidP="008A736F">
      <w:pPr>
        <w:ind w:firstLine="708"/>
        <w:rPr>
          <w:b/>
          <w:lang w:val="bg-BG"/>
        </w:rPr>
      </w:pPr>
      <w:r w:rsidRPr="002A3005">
        <w:rPr>
          <w:b/>
        </w:rPr>
        <w:t xml:space="preserve">6.3.9. </w:t>
      </w:r>
      <w:r w:rsidR="00EC3B1F" w:rsidRPr="002A3005">
        <w:rPr>
          <w:b/>
        </w:rPr>
        <w:t xml:space="preserve">ПРИОРИТЕТНА ОБЛАСТ </w:t>
      </w:r>
      <w:r w:rsidR="00EC3B1F" w:rsidRPr="002A3005">
        <w:rPr>
          <w:b/>
          <w:lang w:val="en-US"/>
        </w:rPr>
        <w:t>IX</w:t>
      </w:r>
      <w:r w:rsidR="006A1237" w:rsidRPr="002A3005">
        <w:rPr>
          <w:b/>
          <w:lang w:val="bg-BG"/>
        </w:rPr>
        <w:t xml:space="preserve"> – „</w:t>
      </w:r>
      <w:r w:rsidR="006A1237" w:rsidRPr="002A3005">
        <w:rPr>
          <w:b/>
          <w:bCs/>
        </w:rPr>
        <w:t>Ефикасно управление и участие в мреж</w:t>
      </w:r>
      <w:r w:rsidR="006A1237" w:rsidRPr="002A3005">
        <w:rPr>
          <w:b/>
          <w:bCs/>
          <w:lang w:val="bg-BG"/>
        </w:rPr>
        <w:t>и“</w:t>
      </w:r>
      <w:r w:rsidR="00491091" w:rsidRPr="002A3005">
        <w:tab/>
      </w:r>
      <w:r w:rsidR="008A736F">
        <w:rPr>
          <w:lang w:val="bg-BG"/>
        </w:rPr>
        <w:t>стр. 33</w:t>
      </w:r>
      <w:r w:rsidR="00491091" w:rsidRPr="002A3005">
        <w:rPr>
          <w:b/>
          <w:i/>
          <w:lang w:val="bg-BG"/>
        </w:rPr>
        <w:t xml:space="preserve">                                                                        </w:t>
      </w:r>
      <w:r w:rsidR="006E72E4" w:rsidRPr="002A3005">
        <w:rPr>
          <w:lang w:val="bg-BG"/>
        </w:rPr>
        <w:t xml:space="preserve">                                                                         </w:t>
      </w:r>
      <w:r w:rsidR="008A736F">
        <w:rPr>
          <w:lang w:val="bg-BG"/>
        </w:rPr>
        <w:t xml:space="preserve">    </w:t>
      </w:r>
    </w:p>
    <w:p w14:paraId="657AF9E3" w14:textId="27FAA335" w:rsidR="00491091" w:rsidRPr="002A3005" w:rsidRDefault="00491091" w:rsidP="006E72E4">
      <w:pPr>
        <w:spacing w:before="100" w:beforeAutospacing="1"/>
        <w:jc w:val="both"/>
        <w:rPr>
          <w:lang w:val="bg-BG"/>
        </w:rPr>
      </w:pPr>
      <w:r w:rsidRPr="002A3005">
        <w:rPr>
          <w:lang w:val="bg-BG"/>
        </w:rPr>
        <w:t>7. Критерии показатели за измерване на резултатите</w:t>
      </w:r>
      <w:r w:rsidRPr="002A3005">
        <w:rPr>
          <w:lang w:val="en-US"/>
        </w:rPr>
        <w:tab/>
      </w:r>
      <w:r w:rsidRPr="002A3005">
        <w:rPr>
          <w:lang w:val="en-US"/>
        </w:rPr>
        <w:tab/>
      </w:r>
      <w:r w:rsidRPr="002A3005">
        <w:rPr>
          <w:lang w:val="en-US"/>
        </w:rPr>
        <w:tab/>
      </w:r>
      <w:r w:rsidRPr="002A3005">
        <w:rPr>
          <w:lang w:val="en-US"/>
        </w:rPr>
        <w:tab/>
      </w:r>
      <w:r w:rsidR="008A736F">
        <w:t>стр. 33</w:t>
      </w:r>
    </w:p>
    <w:p w14:paraId="39D175B2" w14:textId="5A108784" w:rsidR="00491091" w:rsidRPr="002A3005" w:rsidRDefault="00491091" w:rsidP="006E72E4">
      <w:pPr>
        <w:spacing w:before="100" w:beforeAutospacing="1"/>
        <w:jc w:val="both"/>
        <w:rPr>
          <w:lang w:val="bg-BG"/>
        </w:rPr>
      </w:pPr>
      <w:r w:rsidRPr="002A3005">
        <w:rPr>
          <w:lang w:val="bg-BG"/>
        </w:rPr>
        <w:t>8. Обхват на стратегията</w:t>
      </w:r>
      <w:r w:rsidRPr="002A3005">
        <w:rPr>
          <w:lang w:val="en-US"/>
        </w:rPr>
        <w:tab/>
      </w:r>
      <w:r w:rsidRPr="002A3005">
        <w:rPr>
          <w:lang w:val="en-US"/>
        </w:rPr>
        <w:tab/>
      </w:r>
      <w:r w:rsidRPr="002A3005">
        <w:rPr>
          <w:lang w:val="en-US"/>
        </w:rPr>
        <w:tab/>
      </w:r>
      <w:r w:rsidRPr="002A3005">
        <w:rPr>
          <w:lang w:val="en-US"/>
        </w:rPr>
        <w:tab/>
      </w:r>
      <w:r w:rsidRPr="002A3005">
        <w:rPr>
          <w:lang w:val="en-US"/>
        </w:rPr>
        <w:tab/>
      </w:r>
      <w:r w:rsidRPr="002A3005">
        <w:rPr>
          <w:lang w:val="en-US"/>
        </w:rPr>
        <w:tab/>
      </w:r>
      <w:r w:rsidRPr="002A3005">
        <w:rPr>
          <w:lang w:val="en-US"/>
        </w:rPr>
        <w:tab/>
      </w:r>
      <w:r w:rsidRPr="002A3005">
        <w:rPr>
          <w:lang w:val="en-US"/>
        </w:rPr>
        <w:tab/>
      </w:r>
      <w:r w:rsidR="008A736F">
        <w:rPr>
          <w:lang w:val="bg-BG"/>
        </w:rPr>
        <w:t>стр. 33</w:t>
      </w:r>
    </w:p>
    <w:p w14:paraId="339D0DA6" w14:textId="7795DDD7" w:rsidR="00491091" w:rsidRPr="002A3005" w:rsidRDefault="00491091" w:rsidP="006E72E4">
      <w:pPr>
        <w:spacing w:before="100" w:beforeAutospacing="1"/>
        <w:jc w:val="both"/>
        <w:rPr>
          <w:lang w:val="bg-BG"/>
        </w:rPr>
      </w:pPr>
      <w:r w:rsidRPr="002A3005">
        <w:rPr>
          <w:lang w:val="bg-BG"/>
        </w:rPr>
        <w:lastRenderedPageBreak/>
        <w:t>9. Администриране</w:t>
      </w:r>
      <w:r w:rsidRPr="002A3005">
        <w:rPr>
          <w:lang w:val="en-US"/>
        </w:rPr>
        <w:tab/>
      </w:r>
      <w:r w:rsidRPr="002A3005">
        <w:rPr>
          <w:lang w:val="en-US"/>
        </w:rPr>
        <w:tab/>
      </w:r>
      <w:r w:rsidRPr="002A3005">
        <w:rPr>
          <w:lang w:val="en-US"/>
        </w:rPr>
        <w:tab/>
      </w:r>
      <w:r w:rsidRPr="002A3005">
        <w:rPr>
          <w:lang w:val="en-US"/>
        </w:rPr>
        <w:tab/>
      </w:r>
      <w:r w:rsidRPr="002A3005">
        <w:rPr>
          <w:lang w:val="en-US"/>
        </w:rPr>
        <w:tab/>
      </w:r>
      <w:r w:rsidRPr="002A3005">
        <w:rPr>
          <w:lang w:val="en-US"/>
        </w:rPr>
        <w:tab/>
      </w:r>
      <w:r w:rsidRPr="002A3005">
        <w:rPr>
          <w:lang w:val="en-US"/>
        </w:rPr>
        <w:tab/>
      </w:r>
      <w:r w:rsidRPr="002A3005">
        <w:rPr>
          <w:lang w:val="en-US"/>
        </w:rPr>
        <w:tab/>
      </w:r>
      <w:r w:rsidRPr="002A3005">
        <w:rPr>
          <w:lang w:val="en-US"/>
        </w:rPr>
        <w:tab/>
      </w:r>
      <w:r w:rsidR="008A736F">
        <w:rPr>
          <w:lang w:val="bg-BG"/>
        </w:rPr>
        <w:t>стр. 33</w:t>
      </w:r>
    </w:p>
    <w:p w14:paraId="2B2166EF" w14:textId="1D089FE3" w:rsidR="00491091" w:rsidRPr="002A3005" w:rsidRDefault="00491091" w:rsidP="006E72E4">
      <w:pPr>
        <w:spacing w:before="100" w:beforeAutospacing="1"/>
        <w:jc w:val="both"/>
        <w:rPr>
          <w:lang w:val="bg-BG"/>
        </w:rPr>
      </w:pPr>
      <w:r w:rsidRPr="002A3005">
        <w:rPr>
          <w:lang w:val="bg-BG"/>
        </w:rPr>
        <w:t>10. Финансиране</w:t>
      </w:r>
      <w:r w:rsidRPr="002A3005">
        <w:rPr>
          <w:lang w:val="en-US"/>
        </w:rPr>
        <w:tab/>
      </w:r>
      <w:r w:rsidRPr="002A3005">
        <w:rPr>
          <w:lang w:val="en-US"/>
        </w:rPr>
        <w:tab/>
      </w:r>
      <w:r w:rsidRPr="002A3005">
        <w:rPr>
          <w:lang w:val="en-US"/>
        </w:rPr>
        <w:tab/>
      </w:r>
      <w:r w:rsidRPr="002A3005">
        <w:rPr>
          <w:lang w:val="en-US"/>
        </w:rPr>
        <w:tab/>
      </w:r>
      <w:r w:rsidRPr="002A3005">
        <w:rPr>
          <w:lang w:val="en-US"/>
        </w:rPr>
        <w:tab/>
      </w:r>
      <w:r w:rsidRPr="002A3005">
        <w:rPr>
          <w:lang w:val="en-US"/>
        </w:rPr>
        <w:tab/>
      </w:r>
      <w:r w:rsidRPr="002A3005">
        <w:rPr>
          <w:lang w:val="en-US"/>
        </w:rPr>
        <w:tab/>
      </w:r>
      <w:r w:rsidRPr="002A3005">
        <w:rPr>
          <w:lang w:val="en-US"/>
        </w:rPr>
        <w:tab/>
      </w:r>
      <w:r w:rsidRPr="002A3005">
        <w:rPr>
          <w:lang w:val="en-US"/>
        </w:rPr>
        <w:tab/>
      </w:r>
      <w:r w:rsidR="008A736F">
        <w:rPr>
          <w:lang w:val="bg-BG"/>
        </w:rPr>
        <w:t>стр. 34</w:t>
      </w:r>
    </w:p>
    <w:p w14:paraId="4A676DE4" w14:textId="110AFC63" w:rsidR="00491091" w:rsidRPr="002A3005" w:rsidRDefault="008A736F" w:rsidP="006E72E4">
      <w:pPr>
        <w:spacing w:before="100" w:beforeAutospacing="1"/>
        <w:jc w:val="both"/>
        <w:rPr>
          <w:lang w:val="bg-BG"/>
        </w:rPr>
      </w:pPr>
      <w:r>
        <w:rPr>
          <w:lang w:val="bg-BG"/>
        </w:rPr>
        <w:t>11</w:t>
      </w:r>
      <w:r w:rsidR="00491091" w:rsidRPr="002A3005">
        <w:rPr>
          <w:lang w:val="bg-BG"/>
        </w:rPr>
        <w:t>. Оценка на стратегията</w:t>
      </w:r>
      <w:r w:rsidR="00491091" w:rsidRPr="002A3005">
        <w:rPr>
          <w:lang w:val="en-US"/>
        </w:rPr>
        <w:tab/>
      </w:r>
      <w:r w:rsidR="00491091" w:rsidRPr="002A3005">
        <w:rPr>
          <w:lang w:val="en-US"/>
        </w:rPr>
        <w:tab/>
      </w:r>
      <w:r w:rsidR="00491091" w:rsidRPr="002A3005">
        <w:rPr>
          <w:lang w:val="en-US"/>
        </w:rPr>
        <w:tab/>
      </w:r>
      <w:r w:rsidR="00491091" w:rsidRPr="002A3005">
        <w:rPr>
          <w:lang w:val="en-US"/>
        </w:rPr>
        <w:tab/>
      </w:r>
      <w:r w:rsidR="00491091" w:rsidRPr="002A3005">
        <w:rPr>
          <w:lang w:val="en-US"/>
        </w:rPr>
        <w:tab/>
      </w:r>
      <w:r w:rsidR="00491091" w:rsidRPr="002A3005">
        <w:rPr>
          <w:lang w:val="en-US"/>
        </w:rPr>
        <w:tab/>
      </w:r>
      <w:r w:rsidR="00491091" w:rsidRPr="002A3005">
        <w:rPr>
          <w:lang w:val="en-US"/>
        </w:rPr>
        <w:tab/>
      </w:r>
      <w:r w:rsidR="00491091" w:rsidRPr="002A3005">
        <w:rPr>
          <w:lang w:val="en-US"/>
        </w:rPr>
        <w:tab/>
      </w:r>
      <w:r>
        <w:rPr>
          <w:lang w:val="bg-BG"/>
        </w:rPr>
        <w:t>стр. 35</w:t>
      </w:r>
    </w:p>
    <w:p w14:paraId="7CEF9A71" w14:textId="77777777" w:rsidR="00491091" w:rsidRPr="002A3005" w:rsidRDefault="00491091" w:rsidP="006E72E4">
      <w:pPr>
        <w:spacing w:before="100" w:beforeAutospacing="1"/>
        <w:jc w:val="both"/>
        <w:rPr>
          <w:b/>
          <w:caps/>
          <w:lang w:val="bg-BG"/>
        </w:rPr>
      </w:pPr>
    </w:p>
    <w:p w14:paraId="0F04E05B" w14:textId="77777777" w:rsidR="00491091" w:rsidRPr="002A3005" w:rsidRDefault="00491091" w:rsidP="006E72E4">
      <w:pPr>
        <w:spacing w:before="100" w:beforeAutospacing="1"/>
        <w:jc w:val="both"/>
        <w:rPr>
          <w:b/>
          <w:caps/>
          <w:lang w:val="bg-BG"/>
        </w:rPr>
      </w:pPr>
    </w:p>
    <w:p w14:paraId="491FCDE9" w14:textId="77777777" w:rsidR="00491091" w:rsidRPr="002A3005" w:rsidRDefault="00491091" w:rsidP="006E72E4">
      <w:pPr>
        <w:spacing w:before="100" w:beforeAutospacing="1"/>
        <w:jc w:val="both"/>
        <w:rPr>
          <w:b/>
          <w:caps/>
          <w:lang w:val="bg-BG"/>
        </w:rPr>
      </w:pPr>
    </w:p>
    <w:p w14:paraId="642B4F17" w14:textId="53CCBE2E" w:rsidR="00491091" w:rsidRPr="002A3005" w:rsidRDefault="00491091" w:rsidP="006E72E4">
      <w:pPr>
        <w:pStyle w:val="a7"/>
        <w:numPr>
          <w:ilvl w:val="0"/>
          <w:numId w:val="10"/>
        </w:numPr>
        <w:spacing w:before="100" w:beforeAutospacing="1"/>
        <w:jc w:val="both"/>
        <w:rPr>
          <w:b/>
          <w:caps/>
        </w:rPr>
      </w:pPr>
      <w:r w:rsidRPr="002A3005">
        <w:rPr>
          <w:b/>
          <w:caps/>
        </w:rPr>
        <w:t>Общи положения.</w:t>
      </w:r>
    </w:p>
    <w:p w14:paraId="7A38F2B8" w14:textId="1FBB0673" w:rsidR="002E6A4E" w:rsidRPr="002A3005" w:rsidRDefault="002E6A4E" w:rsidP="006E72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A3005">
        <w:rPr>
          <w:rFonts w:ascii="Times New Roman" w:hAnsi="Times New Roman" w:cs="Times New Roman"/>
          <w:color w:val="auto"/>
        </w:rPr>
        <w:t>Настоящата стратегия съответства на визията и общите цели на политиките от Приоритет 1 „Образование и умения“ на Националната програма за раз</w:t>
      </w:r>
      <w:r w:rsidR="00824CC7" w:rsidRPr="002A3005">
        <w:rPr>
          <w:rFonts w:ascii="Times New Roman" w:hAnsi="Times New Roman" w:cs="Times New Roman"/>
          <w:color w:val="auto"/>
        </w:rPr>
        <w:t xml:space="preserve">витие България 2030 в частта </w:t>
      </w:r>
      <w:r w:rsidRPr="002A3005">
        <w:rPr>
          <w:rFonts w:ascii="Times New Roman" w:hAnsi="Times New Roman" w:cs="Times New Roman"/>
          <w:color w:val="auto"/>
        </w:rPr>
        <w:t>за предучилищното и училищното образование, за професионалното образование и обучение и за ученето през целия живот. Съобразена е с последните промени в действащите нормативни актове за средното образование и е насочена към висококачествено, приобщаващо, ценностно-ориентирано и продължаващо през целия живот образование, обучение и учене.</w:t>
      </w:r>
    </w:p>
    <w:p w14:paraId="75C487C2" w14:textId="400F3951" w:rsidR="002E6A4E" w:rsidRPr="002A3005" w:rsidRDefault="002E6A4E" w:rsidP="006E72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A3005">
        <w:rPr>
          <w:rFonts w:ascii="Times New Roman" w:hAnsi="Times New Roman" w:cs="Times New Roman"/>
          <w:color w:val="auto"/>
        </w:rPr>
        <w:t xml:space="preserve">Стратегическата рамка е изготвена в синхрон с перспективите, заложени в актуални стратегически документи на глобално и европейско ниво. (съгласно Приложение 1). </w:t>
      </w:r>
    </w:p>
    <w:p w14:paraId="6122F59C" w14:textId="2D658DFD" w:rsidR="00537BC3" w:rsidRPr="002A3005" w:rsidRDefault="00F66629" w:rsidP="006E72E4">
      <w:pPr>
        <w:ind w:left="-15" w:firstLine="720"/>
        <w:jc w:val="both"/>
      </w:pPr>
      <w:r w:rsidRPr="002A3005">
        <w:rPr>
          <w:b/>
        </w:rPr>
        <w:t xml:space="preserve">В Стратегията се цели </w:t>
      </w:r>
      <w:r w:rsidRPr="002A3005">
        <w:t>постигане на съгласуваност на целите, заложени в ЗПУО и в стратегическите документи</w:t>
      </w:r>
      <w:r w:rsidRPr="002A3005">
        <w:rPr>
          <w:lang w:val="bg-BG"/>
        </w:rPr>
        <w:t xml:space="preserve"> на ниво училище</w:t>
      </w:r>
      <w:r w:rsidRPr="002A3005">
        <w:t xml:space="preserve">, със социалните и икономическите цели на държавната политика. Успешното изпълнение на националните политики в предучилищното и училищното образование се реализира чрез интегрирането им с други публични политики и обща насоченост на действията. </w:t>
      </w:r>
      <w:r w:rsidR="00537BC3" w:rsidRPr="002A3005">
        <w:t xml:space="preserve">В </w:t>
      </w:r>
      <w:r w:rsidR="00537BC3" w:rsidRPr="002A3005">
        <w:rPr>
          <w:lang w:val="bg-BG"/>
        </w:rPr>
        <w:t>последното десетилетие,</w:t>
      </w:r>
      <w:r w:rsidR="00537BC3" w:rsidRPr="002A3005">
        <w:t xml:space="preserve"> до 2030 година</w:t>
      </w:r>
      <w:r w:rsidR="00537BC3" w:rsidRPr="002A3005">
        <w:rPr>
          <w:lang w:val="bg-BG"/>
        </w:rPr>
        <w:t>,</w:t>
      </w:r>
      <w:r w:rsidR="00537BC3" w:rsidRPr="002A3005">
        <w:t xml:space="preserve"> българската образователна система е призвана да подготви за личностна и професионална реализация поколението от деца и ученици, които ще навлизат в активна трудова възраст в следващите поне пет десетилетия. С оглед развитието на обществото</w:t>
      </w:r>
      <w:r w:rsidR="00537BC3" w:rsidRPr="002A3005">
        <w:rPr>
          <w:lang w:val="bg-BG"/>
        </w:rPr>
        <w:t>,</w:t>
      </w:r>
      <w:r w:rsidR="00537BC3" w:rsidRPr="002A3005">
        <w:t xml:space="preserve"> това е изключително отговорна мисия. Тя изисква ясна и широко споделена визия за образованието до 2030 година,</w:t>
      </w:r>
      <w:r w:rsidR="00537BC3" w:rsidRPr="002A3005">
        <w:rPr>
          <w:lang w:val="bg-BG"/>
        </w:rPr>
        <w:t xml:space="preserve"> както на национално, така и на училищно ниво,</w:t>
      </w:r>
      <w:r w:rsidR="00537BC3" w:rsidRPr="002A3005">
        <w:t xml:space="preserve"> с очертани основни приоритетни области за развитие, както и целите и мерките за постигането им. </w:t>
      </w:r>
    </w:p>
    <w:p w14:paraId="33C93E1A" w14:textId="27C6AB24" w:rsidR="009A7760" w:rsidRPr="002A3005" w:rsidRDefault="00F66629" w:rsidP="006E72E4">
      <w:pPr>
        <w:spacing w:before="100" w:beforeAutospacing="1"/>
        <w:jc w:val="both"/>
        <w:rPr>
          <w:lang w:val="bg-BG"/>
        </w:rPr>
      </w:pPr>
      <w:r w:rsidRPr="002A3005">
        <w:rPr>
          <w:lang w:val="bg-BG"/>
        </w:rPr>
        <w:t>Училището се стреми към</w:t>
      </w:r>
      <w:r w:rsidRPr="002A3005">
        <w:t xml:space="preserve"> взаимодействие с родителите, социалните партньори, работодателите и гражданите, за да се постигне малксимална разпознаваемост на политиките в областта на образованието</w:t>
      </w:r>
      <w:r w:rsidRPr="002A3005">
        <w:rPr>
          <w:lang w:val="bg-BG"/>
        </w:rPr>
        <w:t xml:space="preserve">, които да бъдата подкрепени от всички участници в </w:t>
      </w:r>
      <w:r w:rsidRPr="002A3005">
        <w:rPr>
          <w:lang w:val="bg-BG"/>
        </w:rPr>
        <w:lastRenderedPageBreak/>
        <w:t>образователния процес.</w:t>
      </w:r>
      <w:r w:rsidRPr="002A3005">
        <w:t xml:space="preserve"> Съществена подкрепа в изпълнение на реформите, заложени в ЗПУО, е оказана и чрез европейските структурни и инвестиционни фондове (ЕСИФ</w:t>
      </w:r>
      <w:r w:rsidR="00537BC3" w:rsidRPr="002A3005">
        <w:rPr>
          <w:lang w:val="en-US"/>
        </w:rPr>
        <w:t>)</w:t>
      </w:r>
      <w:r w:rsidR="00537BC3" w:rsidRPr="002A3005">
        <w:rPr>
          <w:lang w:val="bg-BG"/>
        </w:rPr>
        <w:t>.</w:t>
      </w:r>
    </w:p>
    <w:p w14:paraId="0A5631F1" w14:textId="6EFE8D18" w:rsidR="00537BC3" w:rsidRPr="002A3005" w:rsidRDefault="00537BC3" w:rsidP="006E72E4">
      <w:pPr>
        <w:spacing w:before="100" w:beforeAutospacing="1"/>
        <w:jc w:val="both"/>
        <w:rPr>
          <w:b/>
          <w:lang w:val="bg-BG"/>
        </w:rPr>
      </w:pPr>
      <w:r w:rsidRPr="002A3005">
        <w:t>Стратеги</w:t>
      </w:r>
      <w:r w:rsidR="006472CC">
        <w:rPr>
          <w:lang w:val="bg-BG"/>
        </w:rPr>
        <w:t>ята на оу „Христо Смирненски“</w:t>
      </w:r>
      <w:r w:rsidRPr="002A3005">
        <w:rPr>
          <w:lang w:val="bg-BG"/>
        </w:rPr>
        <w:t xml:space="preserve"> </w:t>
      </w:r>
      <w:r w:rsidRPr="002A3005">
        <w:t xml:space="preserve">е изготвена в синхрон с перспективите, заложени в актуални стратегически документи на глобално и европейско ниво, които очертават </w:t>
      </w:r>
      <w:r w:rsidRPr="002A3005">
        <w:rPr>
          <w:b/>
        </w:rPr>
        <w:t>общосподелената визия за висококачествено, приобщаващо, ценностно-ориентирано и продължаващо през целия живот образование, обучение и учене</w:t>
      </w:r>
      <w:r w:rsidRPr="002A3005">
        <w:rPr>
          <w:b/>
          <w:lang w:val="bg-BG"/>
        </w:rPr>
        <w:t>.</w:t>
      </w:r>
    </w:p>
    <w:p w14:paraId="5AF43855" w14:textId="3F467583" w:rsidR="00D85AD5" w:rsidRPr="002A3005" w:rsidRDefault="00491091" w:rsidP="006E72E4">
      <w:pPr>
        <w:spacing w:before="100" w:beforeAutospacing="1"/>
        <w:ind w:firstLine="284"/>
        <w:jc w:val="both"/>
        <w:rPr>
          <w:b/>
          <w:lang w:val="bg-BG"/>
        </w:rPr>
      </w:pPr>
      <w:r w:rsidRPr="002A3005">
        <w:rPr>
          <w:b/>
          <w:caps/>
          <w:lang w:val="bg-BG"/>
        </w:rPr>
        <w:t>Нормативна основа НА НАСТОЯЩАТА СТРАТЕГИЯ СА</w:t>
      </w:r>
      <w:r w:rsidR="00D85AD5" w:rsidRPr="002A3005">
        <w:rPr>
          <w:b/>
          <w:lang w:val="bg-BG"/>
        </w:rPr>
        <w:t xml:space="preserve"> </w:t>
      </w:r>
      <w:r w:rsidR="00030AD9" w:rsidRPr="002A3005">
        <w:rPr>
          <w:b/>
          <w:lang w:val="bg-BG"/>
        </w:rPr>
        <w:t xml:space="preserve">ДОКУМЕНТИТЕ ОТ </w:t>
      </w:r>
      <w:r w:rsidR="00D85AD5" w:rsidRPr="002A3005">
        <w:rPr>
          <w:b/>
          <w:lang w:val="bg-BG"/>
        </w:rPr>
        <w:t>НАЦИОНАЛНАТА И ЕВРОПЕСКА ПРАВНА РАМКА:</w:t>
      </w:r>
    </w:p>
    <w:p w14:paraId="50E5A788" w14:textId="6807B8CE" w:rsidR="00D85AD5" w:rsidRPr="002A3005" w:rsidRDefault="00D85AD5" w:rsidP="006E72E4">
      <w:pPr>
        <w:spacing w:before="100" w:beforeAutospacing="1"/>
        <w:ind w:firstLine="284"/>
        <w:jc w:val="both"/>
        <w:rPr>
          <w:b/>
          <w:caps/>
          <w:lang w:val="bg-BG"/>
        </w:rPr>
      </w:pPr>
      <w:r w:rsidRPr="002A3005">
        <w:rPr>
          <w:b/>
          <w:caps/>
          <w:lang w:val="bg-BG"/>
        </w:rPr>
        <w:t>Национална правна рамка:</w:t>
      </w:r>
    </w:p>
    <w:p w14:paraId="1D64E131" w14:textId="7F8A0C63" w:rsidR="00D85AD5" w:rsidRPr="002A3005" w:rsidRDefault="00D85AD5" w:rsidP="006E72E4">
      <w:pPr>
        <w:pStyle w:val="a7"/>
        <w:numPr>
          <w:ilvl w:val="0"/>
          <w:numId w:val="1"/>
        </w:numPr>
        <w:spacing w:line="276" w:lineRule="auto"/>
        <w:jc w:val="both"/>
        <w:rPr>
          <w:lang w:val="ru-RU"/>
        </w:rPr>
      </w:pPr>
      <w:r w:rsidRPr="002A3005">
        <w:t xml:space="preserve"> Национална програма за развитие България 2030, приета с Протокол 67 на МС от 02.12.2020 г.</w:t>
      </w:r>
    </w:p>
    <w:p w14:paraId="421FCBF3" w14:textId="7A8F5BDE" w:rsidR="00D85AD5" w:rsidRPr="002A3005" w:rsidRDefault="00D85AD5" w:rsidP="006E72E4">
      <w:pPr>
        <w:pStyle w:val="a7"/>
        <w:numPr>
          <w:ilvl w:val="0"/>
          <w:numId w:val="1"/>
        </w:numPr>
        <w:spacing w:line="276" w:lineRule="auto"/>
        <w:jc w:val="both"/>
        <w:rPr>
          <w:lang w:val="ru-RU"/>
        </w:rPr>
      </w:pPr>
      <w:r w:rsidRPr="002A3005">
        <w:t>Стратегическа рамка за развитие на образованието, обучението и ученето в Република България (2021 – 2030), приета с Протокол № 13 на Министерския съвет от 24.02.2021 г.</w:t>
      </w:r>
    </w:p>
    <w:p w14:paraId="58DFF720" w14:textId="766C745F" w:rsidR="00D85AD5" w:rsidRPr="002A3005" w:rsidRDefault="00D85AD5" w:rsidP="006E72E4">
      <w:pPr>
        <w:pStyle w:val="a7"/>
        <w:numPr>
          <w:ilvl w:val="0"/>
          <w:numId w:val="1"/>
        </w:numPr>
        <w:spacing w:line="276" w:lineRule="auto"/>
        <w:jc w:val="both"/>
        <w:rPr>
          <w:lang w:val="ru-RU"/>
        </w:rPr>
      </w:pPr>
      <w:r w:rsidRPr="002A3005">
        <w:t xml:space="preserve">Стратегия за възпитателната работа в образователните институции 2019 – 2030 г. </w:t>
      </w:r>
    </w:p>
    <w:p w14:paraId="23187C44" w14:textId="2B34FF3A" w:rsidR="00D85AD5" w:rsidRPr="002A3005" w:rsidRDefault="00D85AD5" w:rsidP="006E72E4">
      <w:pPr>
        <w:pStyle w:val="a7"/>
        <w:numPr>
          <w:ilvl w:val="0"/>
          <w:numId w:val="1"/>
        </w:numPr>
        <w:spacing w:line="276" w:lineRule="auto"/>
        <w:jc w:val="both"/>
        <w:rPr>
          <w:lang w:val="ru-RU"/>
        </w:rPr>
      </w:pPr>
      <w:r w:rsidRPr="002A3005">
        <w:t>Национална програма за превенция на насилието и злоупотребата с деца 2023 – 2026, приета с Решение № 51 от 23.01.2023 г на Министерския съвет от 26.01.2023 г.</w:t>
      </w:r>
    </w:p>
    <w:p w14:paraId="7D63F6EB" w14:textId="24CC6392" w:rsidR="00D85AD5" w:rsidRPr="002A3005" w:rsidRDefault="00D85AD5" w:rsidP="006E72E4">
      <w:pPr>
        <w:pStyle w:val="a7"/>
        <w:numPr>
          <w:ilvl w:val="0"/>
          <w:numId w:val="1"/>
        </w:numPr>
        <w:spacing w:line="276" w:lineRule="auto"/>
        <w:jc w:val="both"/>
        <w:rPr>
          <w:lang w:val="ru-RU"/>
        </w:rPr>
      </w:pPr>
      <w:r w:rsidRPr="002A3005">
        <w:t xml:space="preserve">Националната стратегия за младежта (2021-2030), приета с Решение на 48-ото </w:t>
      </w:r>
    </w:p>
    <w:p w14:paraId="68B1F997" w14:textId="77777777" w:rsidR="00C72BCC" w:rsidRPr="002A3005" w:rsidRDefault="00D85AD5" w:rsidP="006E72E4">
      <w:pPr>
        <w:pStyle w:val="a7"/>
        <w:numPr>
          <w:ilvl w:val="0"/>
          <w:numId w:val="1"/>
        </w:numPr>
        <w:spacing w:line="276" w:lineRule="auto"/>
        <w:jc w:val="both"/>
        <w:rPr>
          <w:lang w:val="ru-RU"/>
        </w:rPr>
      </w:pPr>
      <w:r w:rsidRPr="002A3005">
        <w:t>Народно събрание на 31 януари 2023 г.</w:t>
      </w:r>
    </w:p>
    <w:p w14:paraId="1FCD1000" w14:textId="77777777" w:rsidR="00C72BCC" w:rsidRPr="002A3005" w:rsidRDefault="00D85AD5" w:rsidP="006E72E4">
      <w:pPr>
        <w:pStyle w:val="a7"/>
        <w:numPr>
          <w:ilvl w:val="0"/>
          <w:numId w:val="1"/>
        </w:numPr>
        <w:spacing w:line="276" w:lineRule="auto"/>
        <w:jc w:val="both"/>
        <w:rPr>
          <w:lang w:val="ru-RU"/>
        </w:rPr>
      </w:pPr>
      <w:r w:rsidRPr="002A3005">
        <w:t>Национален план за възстановяване и устойчивост на Република България</w:t>
      </w:r>
    </w:p>
    <w:p w14:paraId="23830ED3" w14:textId="47E10D6E" w:rsidR="00D85AD5" w:rsidRPr="002A3005" w:rsidRDefault="00D85AD5" w:rsidP="006E72E4">
      <w:pPr>
        <w:pStyle w:val="a7"/>
        <w:numPr>
          <w:ilvl w:val="0"/>
          <w:numId w:val="1"/>
        </w:numPr>
        <w:spacing w:line="276" w:lineRule="auto"/>
        <w:jc w:val="both"/>
        <w:rPr>
          <w:lang w:val="ru-RU"/>
        </w:rPr>
      </w:pPr>
      <w:r w:rsidRPr="002A3005">
        <w:t>  Секторна стратегия за безопасност на движението по пътищата (2021 – 2030)</w:t>
      </w:r>
    </w:p>
    <w:p w14:paraId="75DC7D68" w14:textId="07CB634C" w:rsidR="00D85AD5" w:rsidRPr="002A3005" w:rsidRDefault="00D85AD5" w:rsidP="006E72E4">
      <w:pPr>
        <w:pStyle w:val="a7"/>
        <w:numPr>
          <w:ilvl w:val="0"/>
          <w:numId w:val="1"/>
        </w:numPr>
        <w:spacing w:line="276" w:lineRule="auto"/>
        <w:jc w:val="both"/>
        <w:rPr>
          <w:lang w:val="ru-RU"/>
        </w:rPr>
      </w:pPr>
      <w:r w:rsidRPr="002A3005">
        <w:t>Национална стратегия на Република България за равенство, приобщаване и участие на ромите (2021 - 2030)</w:t>
      </w:r>
    </w:p>
    <w:p w14:paraId="26C3E6EF" w14:textId="1BECAECA" w:rsidR="00D85AD5" w:rsidRPr="002A3005" w:rsidRDefault="00D85AD5" w:rsidP="006E72E4">
      <w:pPr>
        <w:pStyle w:val="a7"/>
        <w:numPr>
          <w:ilvl w:val="0"/>
          <w:numId w:val="1"/>
        </w:numPr>
        <w:spacing w:line="276" w:lineRule="auto"/>
        <w:jc w:val="both"/>
        <w:rPr>
          <w:lang w:val="ru-RU"/>
        </w:rPr>
      </w:pPr>
      <w:r w:rsidRPr="002A3005">
        <w:t xml:space="preserve"> Национални програми за училищното образование, утвърдени от Министерски съвет през периода на стратегията</w:t>
      </w:r>
    </w:p>
    <w:p w14:paraId="447F24E2" w14:textId="089AD380" w:rsidR="00D85AD5" w:rsidRPr="002A3005" w:rsidRDefault="00D85AD5" w:rsidP="006E72E4">
      <w:pPr>
        <w:pStyle w:val="a7"/>
        <w:numPr>
          <w:ilvl w:val="0"/>
          <w:numId w:val="1"/>
        </w:numPr>
        <w:spacing w:line="276" w:lineRule="auto"/>
        <w:jc w:val="both"/>
        <w:rPr>
          <w:lang w:val="ru-RU"/>
        </w:rPr>
      </w:pPr>
      <w:r w:rsidRPr="002A3005">
        <w:t xml:space="preserve"> Национална квалификационна рамка на Република България</w:t>
      </w:r>
    </w:p>
    <w:p w14:paraId="4870B0A0" w14:textId="77777777" w:rsidR="00C72BCC" w:rsidRPr="002A3005" w:rsidRDefault="00D85AD5" w:rsidP="006E72E4">
      <w:pPr>
        <w:pStyle w:val="a7"/>
        <w:numPr>
          <w:ilvl w:val="0"/>
          <w:numId w:val="1"/>
        </w:numPr>
        <w:spacing w:line="276" w:lineRule="auto"/>
        <w:jc w:val="both"/>
        <w:rPr>
          <w:lang w:val="ru-RU"/>
        </w:rPr>
      </w:pPr>
      <w:r w:rsidRPr="002A3005">
        <w:t xml:space="preserve"> Закон за предучилищното и училищно образование (ЗПУО)</w:t>
      </w:r>
      <w:r w:rsidR="00C72BCC" w:rsidRPr="002A3005">
        <w:t xml:space="preserve"> с промените от 2023 г</w:t>
      </w:r>
      <w:r w:rsidRPr="002A3005">
        <w:t xml:space="preserve">. </w:t>
      </w:r>
    </w:p>
    <w:p w14:paraId="6AC65937" w14:textId="51B92FEE" w:rsidR="00D85AD5" w:rsidRPr="002A3005" w:rsidRDefault="00D85AD5" w:rsidP="006E72E4">
      <w:pPr>
        <w:pStyle w:val="a7"/>
        <w:numPr>
          <w:ilvl w:val="0"/>
          <w:numId w:val="1"/>
        </w:numPr>
        <w:spacing w:line="276" w:lineRule="auto"/>
        <w:jc w:val="both"/>
        <w:rPr>
          <w:lang w:val="ru-RU"/>
        </w:rPr>
      </w:pPr>
      <w:r w:rsidRPr="002A3005">
        <w:t>Закон за закрила на детето</w:t>
      </w:r>
    </w:p>
    <w:p w14:paraId="259E4404" w14:textId="77777777" w:rsidR="00C72BCC" w:rsidRPr="002A3005" w:rsidRDefault="00D85AD5" w:rsidP="006E72E4">
      <w:pPr>
        <w:pStyle w:val="a7"/>
        <w:numPr>
          <w:ilvl w:val="0"/>
          <w:numId w:val="1"/>
        </w:numPr>
        <w:spacing w:line="276" w:lineRule="auto"/>
        <w:jc w:val="both"/>
        <w:rPr>
          <w:lang w:val="ru-RU"/>
        </w:rPr>
      </w:pPr>
      <w:r w:rsidRPr="002A3005">
        <w:rPr>
          <w:lang w:val="ru-RU"/>
        </w:rPr>
        <w:t xml:space="preserve">Закон за защита на </w:t>
      </w:r>
      <w:r w:rsidRPr="002A3005">
        <w:t>личните данни</w:t>
      </w:r>
    </w:p>
    <w:p w14:paraId="405FDE13" w14:textId="43CCDF45" w:rsidR="00D85AD5" w:rsidRPr="002A3005" w:rsidRDefault="00D85AD5" w:rsidP="006E72E4">
      <w:pPr>
        <w:pStyle w:val="a7"/>
        <w:numPr>
          <w:ilvl w:val="0"/>
          <w:numId w:val="1"/>
        </w:numPr>
        <w:spacing w:line="276" w:lineRule="auto"/>
        <w:jc w:val="both"/>
        <w:rPr>
          <w:lang w:val="ru-RU"/>
        </w:rPr>
      </w:pPr>
      <w:r w:rsidRPr="002A3005">
        <w:t xml:space="preserve"> </w:t>
      </w:r>
      <w:r w:rsidRPr="002A3005">
        <w:rPr>
          <w:lang w:val="ru-RU"/>
        </w:rPr>
        <w:t xml:space="preserve">Закона за защита </w:t>
      </w:r>
      <w:proofErr w:type="gramStart"/>
      <w:r w:rsidRPr="002A3005">
        <w:rPr>
          <w:lang w:val="ru-RU"/>
        </w:rPr>
        <w:t>от</w:t>
      </w:r>
      <w:r w:rsidR="00C72BCC" w:rsidRPr="002A3005">
        <w:rPr>
          <w:lang w:val="ru-RU"/>
        </w:rPr>
        <w:t xml:space="preserve"> дискриминация</w:t>
      </w:r>
      <w:proofErr w:type="gramEnd"/>
    </w:p>
    <w:p w14:paraId="38D74316" w14:textId="5C8293AB" w:rsidR="00D85AD5" w:rsidRPr="002A3005" w:rsidRDefault="00D85AD5" w:rsidP="006E72E4">
      <w:pPr>
        <w:pStyle w:val="a7"/>
        <w:numPr>
          <w:ilvl w:val="0"/>
          <w:numId w:val="1"/>
        </w:numPr>
        <w:spacing w:line="276" w:lineRule="auto"/>
        <w:jc w:val="both"/>
        <w:rPr>
          <w:lang w:val="ru-RU"/>
        </w:rPr>
      </w:pPr>
      <w:r w:rsidRPr="002A3005">
        <w:rPr>
          <w:lang w:val="ru-RU"/>
        </w:rPr>
        <w:t xml:space="preserve">Закон за </w:t>
      </w:r>
      <w:r w:rsidRPr="002A3005">
        <w:t>семейните</w:t>
      </w:r>
      <w:r w:rsidRPr="002A3005">
        <w:rPr>
          <w:lang w:val="ru-RU"/>
        </w:rPr>
        <w:t xml:space="preserve"> помощи за </w:t>
      </w:r>
      <w:r w:rsidRPr="002A3005">
        <w:t>деца</w:t>
      </w:r>
    </w:p>
    <w:p w14:paraId="33B93061" w14:textId="77777777" w:rsidR="00C72BCC" w:rsidRPr="002A3005" w:rsidRDefault="00D85AD5" w:rsidP="006E72E4">
      <w:pPr>
        <w:pStyle w:val="a7"/>
        <w:numPr>
          <w:ilvl w:val="0"/>
          <w:numId w:val="1"/>
        </w:numPr>
        <w:spacing w:line="276" w:lineRule="auto"/>
        <w:jc w:val="both"/>
        <w:rPr>
          <w:lang w:val="ru-RU"/>
        </w:rPr>
      </w:pPr>
      <w:r w:rsidRPr="002A3005">
        <w:rPr>
          <w:lang w:val="ru-RU"/>
        </w:rPr>
        <w:t xml:space="preserve">Закон за </w:t>
      </w:r>
      <w:r w:rsidRPr="002A3005">
        <w:t xml:space="preserve">здравословни и безопасни </w:t>
      </w:r>
      <w:r w:rsidRPr="002A3005">
        <w:rPr>
          <w:lang w:val="ru-RU"/>
        </w:rPr>
        <w:t>условия на труд;</w:t>
      </w:r>
    </w:p>
    <w:p w14:paraId="249469C8" w14:textId="77777777" w:rsidR="00802583" w:rsidRPr="002A3005" w:rsidRDefault="00D85AD5" w:rsidP="006E72E4">
      <w:pPr>
        <w:pStyle w:val="a7"/>
        <w:numPr>
          <w:ilvl w:val="0"/>
          <w:numId w:val="1"/>
        </w:numPr>
        <w:spacing w:line="276" w:lineRule="auto"/>
        <w:jc w:val="both"/>
        <w:rPr>
          <w:lang w:val="ru-RU"/>
        </w:rPr>
      </w:pPr>
      <w:r w:rsidRPr="002A3005">
        <w:lastRenderedPageBreak/>
        <w:t xml:space="preserve"> Д</w:t>
      </w:r>
      <w:r w:rsidR="00802583" w:rsidRPr="002A3005">
        <w:t>ържавни образователни стандарти по чл. 22 от ЗПУО с последните промени от 2022-2023 г.</w:t>
      </w:r>
    </w:p>
    <w:p w14:paraId="0329DCB7" w14:textId="7ADBEEE7" w:rsidR="00D85AD5" w:rsidRPr="002A3005" w:rsidRDefault="00802583" w:rsidP="006E72E4">
      <w:pPr>
        <w:pStyle w:val="a7"/>
        <w:numPr>
          <w:ilvl w:val="0"/>
          <w:numId w:val="1"/>
        </w:numPr>
        <w:spacing w:line="276" w:lineRule="auto"/>
        <w:jc w:val="both"/>
        <w:rPr>
          <w:lang w:val="ru-RU"/>
        </w:rPr>
      </w:pPr>
      <w:r w:rsidRPr="002A3005">
        <w:rPr>
          <w:lang w:val="ru-RU"/>
        </w:rPr>
        <w:t>Регионалните приоритети, отразени в</w:t>
      </w:r>
      <w:r w:rsidR="00D85AD5" w:rsidRPr="002A3005">
        <w:rPr>
          <w:lang w:val="ru-RU"/>
        </w:rPr>
        <w:t xml:space="preserve"> </w:t>
      </w:r>
      <w:bookmarkStart w:id="0" w:name="_Hlk136242064"/>
      <w:r w:rsidR="00D85AD5" w:rsidRPr="002A3005">
        <w:t xml:space="preserve">Областната стратегия за развитие на област </w:t>
      </w:r>
      <w:bookmarkEnd w:id="0"/>
      <w:r w:rsidR="006472CC">
        <w:rPr>
          <w:lang w:val="ru-RU"/>
        </w:rPr>
        <w:t>Плевен</w:t>
      </w:r>
    </w:p>
    <w:p w14:paraId="7805122C" w14:textId="4CADD0C5" w:rsidR="00D85AD5" w:rsidRPr="002A3005" w:rsidRDefault="00D85AD5" w:rsidP="006E72E4">
      <w:pPr>
        <w:pStyle w:val="a7"/>
        <w:numPr>
          <w:ilvl w:val="0"/>
          <w:numId w:val="1"/>
        </w:numPr>
        <w:spacing w:line="276" w:lineRule="auto"/>
        <w:jc w:val="both"/>
        <w:rPr>
          <w:lang w:val="ru-RU"/>
        </w:rPr>
      </w:pPr>
      <w:r w:rsidRPr="002A3005">
        <w:t xml:space="preserve"> Областна стратегия за подкрепа за личностно развитие на децата и учениците на област </w:t>
      </w:r>
      <w:r w:rsidR="006472CC">
        <w:rPr>
          <w:lang w:val="ru-RU"/>
        </w:rPr>
        <w:t>Плевен</w:t>
      </w:r>
    </w:p>
    <w:p w14:paraId="75971CF1" w14:textId="1EEE5F3C" w:rsidR="00D85AD5" w:rsidRPr="002A3005" w:rsidRDefault="00802583" w:rsidP="006E72E4">
      <w:pPr>
        <w:pStyle w:val="a7"/>
        <w:numPr>
          <w:ilvl w:val="0"/>
          <w:numId w:val="1"/>
        </w:numPr>
        <w:spacing w:line="276" w:lineRule="auto"/>
        <w:jc w:val="both"/>
        <w:rPr>
          <w:lang w:val="ru-RU"/>
        </w:rPr>
      </w:pPr>
      <w:r w:rsidRPr="002A3005">
        <w:t xml:space="preserve">Общинските политики, отразени в </w:t>
      </w:r>
      <w:r w:rsidR="00D85AD5" w:rsidRPr="002A3005">
        <w:t xml:space="preserve">Общинска стратегия за развитие на образованието на община </w:t>
      </w:r>
      <w:r w:rsidR="006472CC">
        <w:rPr>
          <w:lang w:val="ru-RU"/>
        </w:rPr>
        <w:t>Долна Митрополия</w:t>
      </w:r>
    </w:p>
    <w:p w14:paraId="413E3D2A" w14:textId="63592FEF" w:rsidR="00D85AD5" w:rsidRPr="006472CC" w:rsidRDefault="00D85AD5" w:rsidP="006472CC">
      <w:pPr>
        <w:pStyle w:val="a7"/>
        <w:numPr>
          <w:ilvl w:val="0"/>
          <w:numId w:val="1"/>
        </w:numPr>
      </w:pPr>
      <w:r w:rsidRPr="002A3005">
        <w:t xml:space="preserve">Общинска стратегия за личностно развитие на децата и учениците на община </w:t>
      </w:r>
      <w:r w:rsidR="006472CC" w:rsidRPr="006472CC">
        <w:t>Долна Митрополия</w:t>
      </w:r>
    </w:p>
    <w:p w14:paraId="291C6F25" w14:textId="77777777" w:rsidR="00802583" w:rsidRPr="002A3005" w:rsidRDefault="00802583" w:rsidP="006E72E4">
      <w:pPr>
        <w:pStyle w:val="a7"/>
        <w:numPr>
          <w:ilvl w:val="0"/>
          <w:numId w:val="1"/>
        </w:numPr>
        <w:spacing w:line="276" w:lineRule="auto"/>
        <w:jc w:val="both"/>
        <w:rPr>
          <w:lang w:val="ru-RU"/>
        </w:rPr>
      </w:pPr>
      <w:r w:rsidRPr="002A3005">
        <w:t>ПМС - 100</w:t>
      </w:r>
      <w:r w:rsidR="00D85AD5" w:rsidRPr="002A3005">
        <w:rPr>
          <w:sz w:val="14"/>
          <w:szCs w:val="14"/>
        </w:rPr>
        <w:t xml:space="preserve">  </w:t>
      </w:r>
      <w:r w:rsidR="00D85AD5" w:rsidRPr="002A3005">
        <w:t>Механизъм за съвместна работа на институциите по обхващане, включване и предотвратяване на отпадането от образователната система на деца и ученици в задължителна предучилищна и училищна възраст;</w:t>
      </w:r>
    </w:p>
    <w:p w14:paraId="0756D79F" w14:textId="7A0C68B6" w:rsidR="00491091" w:rsidRPr="002A3005" w:rsidRDefault="00D85AD5" w:rsidP="006E72E4">
      <w:pPr>
        <w:pStyle w:val="a7"/>
        <w:numPr>
          <w:ilvl w:val="0"/>
          <w:numId w:val="1"/>
        </w:numPr>
        <w:spacing w:line="276" w:lineRule="auto"/>
        <w:jc w:val="both"/>
        <w:rPr>
          <w:rStyle w:val="historyitem"/>
          <w:lang w:val="ru-RU"/>
        </w:rPr>
      </w:pPr>
      <w:r w:rsidRPr="002A3005">
        <w:rPr>
          <w:sz w:val="14"/>
          <w:szCs w:val="14"/>
        </w:rPr>
        <w:t xml:space="preserve">   </w:t>
      </w:r>
      <w:r w:rsidRPr="002A3005">
        <w:t>Механизъм за противодействие на тормоза и насилието в институциите в системата на предучилищното и училищното образование и др.</w:t>
      </w:r>
    </w:p>
    <w:p w14:paraId="5903EA3B" w14:textId="72D026EE" w:rsidR="00491091" w:rsidRPr="008F2224" w:rsidRDefault="00491091" w:rsidP="006E72E4">
      <w:pPr>
        <w:pStyle w:val="Title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8F2224">
        <w:rPr>
          <w:sz w:val="21"/>
          <w:szCs w:val="21"/>
          <w:lang w:val="bg-BG"/>
        </w:rPr>
        <w:t xml:space="preserve">ВСИЧКИ ПРОМЕНИ В НОРМАТИВНИТЕ АКТОВЕ </w:t>
      </w:r>
      <w:r w:rsidR="00D85AD5" w:rsidRPr="008F2224">
        <w:rPr>
          <w:sz w:val="21"/>
          <w:szCs w:val="21"/>
          <w:lang w:val="bg-BG"/>
        </w:rPr>
        <w:t>и Държавните образователни стандарти през 2022 и 2023 година</w:t>
      </w:r>
    </w:p>
    <w:p w14:paraId="063DCE67" w14:textId="77777777" w:rsidR="00491091" w:rsidRPr="002A3005" w:rsidRDefault="00491091" w:rsidP="006E72E4">
      <w:pPr>
        <w:pStyle w:val="a7"/>
        <w:numPr>
          <w:ilvl w:val="0"/>
          <w:numId w:val="1"/>
        </w:numPr>
        <w:spacing w:before="100" w:beforeAutospacing="1"/>
        <w:jc w:val="both"/>
      </w:pPr>
      <w:r w:rsidRPr="002A3005">
        <w:rPr>
          <w:rFonts w:eastAsiaTheme="minorEastAsia"/>
          <w:kern w:val="24"/>
        </w:rPr>
        <w:t>СПЕЦИФИКАТА НА КОНКРЕТНОТО УЧИЛИЩЕ ОТ СТАНДАРТА ЗА ИНСТИТУЦИИТЕ.</w:t>
      </w:r>
    </w:p>
    <w:p w14:paraId="3050EF2D" w14:textId="46EAD03A" w:rsidR="009A2A6F" w:rsidRPr="002A3005" w:rsidRDefault="00537BC3" w:rsidP="006E72E4">
      <w:pPr>
        <w:jc w:val="both"/>
        <w:rPr>
          <w:lang w:val="ru-RU"/>
        </w:rPr>
      </w:pPr>
      <w:r w:rsidRPr="002A3005">
        <w:rPr>
          <w:b/>
          <w:bCs/>
        </w:rPr>
        <w:t>ПРАВНА РАМКА НА ЕВРОПЕЙСКИЯ СЪЮЗ</w:t>
      </w:r>
    </w:p>
    <w:p w14:paraId="2BF450F7" w14:textId="77777777" w:rsidR="009A2A6F" w:rsidRPr="002A3005" w:rsidRDefault="009A2A6F" w:rsidP="006E72E4">
      <w:pPr>
        <w:pStyle w:val="a7"/>
        <w:spacing w:line="276" w:lineRule="auto"/>
        <w:ind w:left="1353"/>
        <w:jc w:val="both"/>
        <w:rPr>
          <w:lang w:val="ru-RU"/>
        </w:rPr>
      </w:pPr>
      <w:r w:rsidRPr="002A3005">
        <w:t>1.</w:t>
      </w:r>
      <w:r w:rsidRPr="002A3005">
        <w:rPr>
          <w:sz w:val="14"/>
          <w:szCs w:val="14"/>
        </w:rPr>
        <w:t xml:space="preserve">    </w:t>
      </w:r>
      <w:r w:rsidRPr="002A3005">
        <w:t>Препоръката на Европейския парламент и на Съвета за създаване на Европейска референтна рамка за осигуряване на качество в професионалното образование и обучение от 18.06.2009 година</w:t>
      </w:r>
    </w:p>
    <w:p w14:paraId="56D2CF5F" w14:textId="77777777" w:rsidR="009A2A6F" w:rsidRPr="002A3005" w:rsidRDefault="009A2A6F" w:rsidP="006E72E4">
      <w:pPr>
        <w:pStyle w:val="a7"/>
        <w:spacing w:line="276" w:lineRule="auto"/>
        <w:ind w:left="1353"/>
        <w:jc w:val="both"/>
        <w:rPr>
          <w:lang w:val="ru-RU"/>
        </w:rPr>
      </w:pPr>
      <w:r w:rsidRPr="002A3005">
        <w:t>2.</w:t>
      </w:r>
      <w:r w:rsidRPr="002A3005">
        <w:rPr>
          <w:sz w:val="14"/>
          <w:szCs w:val="14"/>
        </w:rPr>
        <w:t xml:space="preserve">    </w:t>
      </w:r>
      <w:r w:rsidRPr="002A3005">
        <w:t>Европейската референтна рамка за ключовите компетентности за учене през целия живот</w:t>
      </w:r>
    </w:p>
    <w:p w14:paraId="706A5FD4" w14:textId="77777777" w:rsidR="009A2A6F" w:rsidRPr="002A3005" w:rsidRDefault="009A2A6F" w:rsidP="006E72E4">
      <w:pPr>
        <w:pStyle w:val="a7"/>
        <w:spacing w:line="276" w:lineRule="auto"/>
        <w:ind w:left="1353"/>
        <w:jc w:val="both"/>
        <w:rPr>
          <w:lang w:val="ru-RU"/>
        </w:rPr>
      </w:pPr>
      <w:r w:rsidRPr="002A3005">
        <w:t>3.</w:t>
      </w:r>
      <w:r w:rsidRPr="002A3005">
        <w:rPr>
          <w:sz w:val="14"/>
          <w:szCs w:val="14"/>
        </w:rPr>
        <w:t xml:space="preserve">    </w:t>
      </w:r>
      <w:r w:rsidRPr="002A3005">
        <w:t>Програма „Образование“ 2021-2027 с европейско финансиране</w:t>
      </w:r>
    </w:p>
    <w:p w14:paraId="0C23E74A" w14:textId="2F26F624" w:rsidR="00491091" w:rsidRPr="002A3005" w:rsidRDefault="00491091" w:rsidP="006E72E4">
      <w:pPr>
        <w:pStyle w:val="a8"/>
        <w:spacing w:before="100" w:beforeAutospacing="1"/>
        <w:ind w:left="360"/>
        <w:jc w:val="both"/>
        <w:rPr>
          <w:rFonts w:ascii="Times New Roman" w:eastAsiaTheme="minorEastAsia" w:hAnsi="Times New Roman" w:cs="Times New Roman"/>
          <w:bCs/>
          <w:i/>
          <w:kern w:val="24"/>
          <w:sz w:val="24"/>
          <w:szCs w:val="24"/>
        </w:rPr>
      </w:pPr>
      <w:r w:rsidRPr="002A3005">
        <w:rPr>
          <w:rFonts w:ascii="Times New Roman" w:hAnsi="Times New Roman" w:cs="Times New Roman"/>
          <w:i/>
          <w:sz w:val="24"/>
          <w:szCs w:val="24"/>
          <w:lang w:val="ru-RU"/>
        </w:rPr>
        <w:t>Настоящата</w:t>
      </w:r>
      <w:r w:rsidR="008F222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Стратегия за развитие на ОУ «Христо Смирненски»</w:t>
      </w:r>
      <w:r w:rsidRPr="002A30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3005">
        <w:rPr>
          <w:rFonts w:ascii="Times New Roman" w:hAnsi="Times New Roman" w:cs="Times New Roman"/>
          <w:i/>
          <w:sz w:val="24"/>
          <w:szCs w:val="24"/>
          <w:lang w:val="ru-RU"/>
        </w:rPr>
        <w:t>е разработена на основание чл. 70, чл.</w:t>
      </w:r>
      <w:r w:rsidRPr="002A3005">
        <w:rPr>
          <w:rFonts w:ascii="Times New Roman" w:hAnsi="Times New Roman" w:cs="Times New Roman"/>
          <w:i/>
          <w:sz w:val="24"/>
          <w:szCs w:val="24"/>
        </w:rPr>
        <w:t xml:space="preserve"> 263. (1) /ПС/ </w:t>
      </w:r>
      <w:r w:rsidR="003F76FE" w:rsidRPr="002A3005">
        <w:rPr>
          <w:rFonts w:ascii="Times New Roman" w:hAnsi="Times New Roman" w:cs="Times New Roman"/>
          <w:i/>
          <w:sz w:val="24"/>
          <w:szCs w:val="24"/>
        </w:rPr>
        <w:t xml:space="preserve">с промените за следващите 5 години с приложени план за действие и финасиране </w:t>
      </w:r>
      <w:r w:rsidRPr="002A3005">
        <w:rPr>
          <w:rFonts w:ascii="Times New Roman" w:hAnsi="Times New Roman" w:cs="Times New Roman"/>
          <w:i/>
          <w:sz w:val="24"/>
          <w:szCs w:val="24"/>
        </w:rPr>
        <w:t xml:space="preserve">и чл. Чл. 269. (1) /Общ.съвет/ </w:t>
      </w:r>
      <w:r w:rsidRPr="002A300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от ЗПУО и </w:t>
      </w:r>
      <w:r w:rsidRPr="002A3005">
        <w:rPr>
          <w:rFonts w:ascii="Times New Roman" w:eastAsiaTheme="minorEastAsia" w:hAnsi="Times New Roman" w:cs="Times New Roman"/>
          <w:bCs/>
          <w:i/>
          <w:kern w:val="24"/>
          <w:sz w:val="24"/>
          <w:szCs w:val="24"/>
        </w:rPr>
        <w:t>чл. 7 от ЗФУКПС.</w:t>
      </w:r>
      <w:r w:rsidR="009A2A6F" w:rsidRPr="002A3005">
        <w:rPr>
          <w:rFonts w:ascii="Times New Roman" w:eastAsiaTheme="minorEastAsia" w:hAnsi="Times New Roman" w:cs="Times New Roman"/>
          <w:bCs/>
          <w:i/>
          <w:kern w:val="24"/>
          <w:sz w:val="24"/>
          <w:szCs w:val="24"/>
        </w:rPr>
        <w:t xml:space="preserve"> И последните промени </w:t>
      </w:r>
      <w:r w:rsidR="003F76FE" w:rsidRPr="002A3005">
        <w:rPr>
          <w:rFonts w:ascii="Times New Roman" w:eastAsiaTheme="minorEastAsia" w:hAnsi="Times New Roman" w:cs="Times New Roman"/>
          <w:bCs/>
          <w:i/>
          <w:kern w:val="24"/>
          <w:sz w:val="24"/>
          <w:szCs w:val="24"/>
        </w:rPr>
        <w:t>от 2023 год.</w:t>
      </w:r>
      <w:r w:rsidR="00537BC3" w:rsidRPr="002A3005">
        <w:rPr>
          <w:rFonts w:ascii="Times New Roman" w:eastAsiaTheme="minorEastAsia" w:hAnsi="Times New Roman" w:cs="Times New Roman"/>
          <w:bCs/>
          <w:i/>
          <w:kern w:val="24"/>
          <w:sz w:val="24"/>
          <w:szCs w:val="24"/>
        </w:rPr>
        <w:t xml:space="preserve"> Планът за действие се разработва ЕЖЕГОДНО като, дейностите, нереализирани през съответната година на стратегическия период, се залагат като цели за следващ етап.</w:t>
      </w:r>
    </w:p>
    <w:p w14:paraId="586CB941" w14:textId="7B575EF9" w:rsidR="00491091" w:rsidRPr="002A3005" w:rsidRDefault="00491091" w:rsidP="006E72E4">
      <w:pPr>
        <w:spacing w:before="100" w:beforeAutospacing="1"/>
        <w:ind w:left="360"/>
        <w:jc w:val="both"/>
        <w:rPr>
          <w:lang w:val="bg-BG"/>
        </w:rPr>
      </w:pPr>
      <w:r w:rsidRPr="002A3005">
        <w:rPr>
          <w:rFonts w:eastAsiaTheme="minorEastAsia"/>
          <w:i/>
          <w:kern w:val="24"/>
        </w:rPr>
        <w:t>Стратегия</w:t>
      </w:r>
      <w:r w:rsidRPr="002A3005">
        <w:rPr>
          <w:rFonts w:eastAsiaTheme="minorEastAsia"/>
          <w:i/>
          <w:kern w:val="24"/>
          <w:lang w:val="bg-BG"/>
        </w:rPr>
        <w:t>та</w:t>
      </w:r>
      <w:r w:rsidRPr="002A3005">
        <w:rPr>
          <w:rFonts w:eastAsiaTheme="minorEastAsia"/>
          <w:i/>
          <w:kern w:val="24"/>
        </w:rPr>
        <w:t xml:space="preserve"> за развитие на </w:t>
      </w:r>
      <w:r w:rsidR="008F2224">
        <w:rPr>
          <w:rFonts w:eastAsiaTheme="minorEastAsia"/>
          <w:i/>
          <w:kern w:val="24"/>
        </w:rPr>
        <w:t>ОУ «Христо Смирненски»</w:t>
      </w:r>
      <w:r w:rsidRPr="002A3005">
        <w:rPr>
          <w:rFonts w:eastAsiaTheme="minorEastAsia"/>
          <w:i/>
          <w:kern w:val="24"/>
        </w:rPr>
        <w:t xml:space="preserve"> о</w:t>
      </w:r>
      <w:r w:rsidR="00F8673C" w:rsidRPr="002A3005">
        <w:rPr>
          <w:rFonts w:eastAsiaTheme="minorEastAsia"/>
          <w:i/>
          <w:kern w:val="24"/>
        </w:rPr>
        <w:t>бхваща периода от 2023</w:t>
      </w:r>
      <w:r w:rsidRPr="002A3005">
        <w:rPr>
          <w:rFonts w:eastAsiaTheme="minorEastAsia"/>
          <w:i/>
          <w:kern w:val="24"/>
        </w:rPr>
        <w:t xml:space="preserve"> до 20</w:t>
      </w:r>
      <w:r w:rsidR="00F8673C" w:rsidRPr="002A3005">
        <w:rPr>
          <w:rFonts w:eastAsiaTheme="minorEastAsia"/>
          <w:i/>
          <w:kern w:val="24"/>
          <w:lang w:val="bg-BG"/>
        </w:rPr>
        <w:t>28</w:t>
      </w:r>
      <w:r w:rsidRPr="002A3005">
        <w:rPr>
          <w:rFonts w:eastAsiaTheme="minorEastAsia"/>
          <w:i/>
          <w:kern w:val="24"/>
          <w:lang w:val="bg-BG"/>
        </w:rPr>
        <w:t xml:space="preserve"> г. и надгражда </w:t>
      </w:r>
      <w:r w:rsidR="00F8673C" w:rsidRPr="002A3005">
        <w:rPr>
          <w:rFonts w:eastAsiaTheme="minorEastAsia"/>
          <w:i/>
          <w:kern w:val="24"/>
          <w:lang w:val="bg-BG"/>
        </w:rPr>
        <w:t xml:space="preserve">първоначалната </w:t>
      </w:r>
      <w:r w:rsidRPr="002A3005">
        <w:rPr>
          <w:rFonts w:eastAsiaTheme="minorEastAsia"/>
          <w:i/>
          <w:kern w:val="24"/>
          <w:lang w:val="bg-BG"/>
        </w:rPr>
        <w:t xml:space="preserve">стратегия </w:t>
      </w:r>
      <w:r w:rsidR="00F8673C" w:rsidRPr="002A3005">
        <w:rPr>
          <w:rFonts w:eastAsiaTheme="minorEastAsia"/>
          <w:i/>
          <w:kern w:val="24"/>
          <w:lang w:val="bg-BG"/>
        </w:rPr>
        <w:t xml:space="preserve">от </w:t>
      </w:r>
      <w:r w:rsidRPr="002A3005">
        <w:rPr>
          <w:rFonts w:eastAsiaTheme="minorEastAsia"/>
          <w:i/>
          <w:kern w:val="24"/>
          <w:lang w:val="bg-BG"/>
        </w:rPr>
        <w:t xml:space="preserve">2016-2020 </w:t>
      </w:r>
      <w:r w:rsidR="00C131DB" w:rsidRPr="002A3005">
        <w:rPr>
          <w:rFonts w:eastAsiaTheme="minorEastAsia"/>
          <w:i/>
          <w:kern w:val="24"/>
        </w:rPr>
        <w:t xml:space="preserve">г. </w:t>
      </w:r>
      <w:r w:rsidR="00F8673C" w:rsidRPr="002A3005">
        <w:rPr>
          <w:rFonts w:eastAsiaTheme="minorEastAsia"/>
          <w:i/>
          <w:kern w:val="24"/>
        </w:rPr>
        <w:t>и 2020-2022 година,</w:t>
      </w:r>
      <w:r w:rsidRPr="002A3005">
        <w:rPr>
          <w:rFonts w:eastAsiaTheme="minorEastAsia"/>
          <w:i/>
          <w:kern w:val="24"/>
          <w:lang w:val="bg-BG"/>
        </w:rPr>
        <w:t xml:space="preserve"> изградена на база новия Закон за предучилищното и училищно образование и актуализирана своевременно през 2019 година с промяната на държавните образов</w:t>
      </w:r>
      <w:r w:rsidR="00C131DB" w:rsidRPr="002A3005">
        <w:rPr>
          <w:rFonts w:eastAsiaTheme="minorEastAsia"/>
          <w:i/>
          <w:kern w:val="24"/>
          <w:lang w:val="bg-BG"/>
        </w:rPr>
        <w:t xml:space="preserve">ателни стандарти до 2019, 2022 и 2022 година, </w:t>
      </w:r>
    </w:p>
    <w:p w14:paraId="7450F0F0" w14:textId="77777777" w:rsidR="00491091" w:rsidRPr="002A3005" w:rsidRDefault="00491091" w:rsidP="006E72E4">
      <w:pPr>
        <w:spacing w:before="100" w:beforeAutospacing="1"/>
        <w:ind w:left="360"/>
        <w:jc w:val="both"/>
        <w:rPr>
          <w:b/>
          <w:caps/>
        </w:rPr>
      </w:pPr>
      <w:r w:rsidRPr="002A3005">
        <w:rPr>
          <w:b/>
          <w:caps/>
        </w:rPr>
        <w:t>история, статут</w:t>
      </w:r>
    </w:p>
    <w:p w14:paraId="4B4A4A60" w14:textId="5C69CDAE" w:rsidR="00782EDB" w:rsidRPr="008F2224" w:rsidRDefault="008F2224" w:rsidP="006E72E4">
      <w:pPr>
        <w:jc w:val="both"/>
        <w:rPr>
          <w:lang w:val="bg-BG"/>
        </w:rPr>
      </w:pPr>
      <w:r w:rsidRPr="008F2224">
        <w:t>ОУ «Христо Смирненски</w:t>
      </w:r>
      <w:proofErr w:type="gramStart"/>
      <w:r w:rsidRPr="008F2224">
        <w:t xml:space="preserve">» </w:t>
      </w:r>
      <w:r>
        <w:t xml:space="preserve"> има</w:t>
      </w:r>
      <w:proofErr w:type="gramEnd"/>
      <w:r>
        <w:t xml:space="preserve"> </w:t>
      </w:r>
      <w:r w:rsidR="00C06118">
        <w:rPr>
          <w:lang w:val="bg-BG"/>
        </w:rPr>
        <w:t xml:space="preserve">вече </w:t>
      </w:r>
      <w:r>
        <w:t>150</w:t>
      </w:r>
      <w:r w:rsidR="00491091" w:rsidRPr="002A3005">
        <w:t xml:space="preserve"> годишна </w:t>
      </w:r>
      <w:r w:rsidR="00491091" w:rsidRPr="002A3005">
        <w:rPr>
          <w:b/>
        </w:rPr>
        <w:t xml:space="preserve">история </w:t>
      </w:r>
      <w:r w:rsidR="00491091" w:rsidRPr="002A3005">
        <w:t xml:space="preserve">и е </w:t>
      </w:r>
      <w:r>
        <w:rPr>
          <w:lang w:val="bg-BG"/>
        </w:rPr>
        <w:t>със статут на средищно училище</w:t>
      </w:r>
      <w:r w:rsidR="00B45DE1">
        <w:t>. В него се обучават 69</w:t>
      </w:r>
      <w:r w:rsidR="00491091" w:rsidRPr="002A3005">
        <w:t xml:space="preserve"> </w:t>
      </w:r>
      <w:r w:rsidR="00491091" w:rsidRPr="002A3005">
        <w:rPr>
          <w:b/>
        </w:rPr>
        <w:t>ученика</w:t>
      </w:r>
      <w:r>
        <w:t xml:space="preserve"> от </w:t>
      </w:r>
      <w:proofErr w:type="gramStart"/>
      <w:r>
        <w:t>1</w:t>
      </w:r>
      <w:proofErr w:type="gramEnd"/>
      <w:r>
        <w:t xml:space="preserve"> до 7</w:t>
      </w:r>
      <w:r w:rsidR="00491091" w:rsidRPr="002A3005">
        <w:t xml:space="preserve"> клас от </w:t>
      </w:r>
      <w:r>
        <w:rPr>
          <w:lang w:val="bg-BG"/>
        </w:rPr>
        <w:t>13</w:t>
      </w:r>
      <w:r w:rsidR="00491091" w:rsidRPr="002A3005">
        <w:t xml:space="preserve"> </w:t>
      </w:r>
      <w:r w:rsidR="00491091" w:rsidRPr="002A3005">
        <w:rPr>
          <w:b/>
        </w:rPr>
        <w:t>педагогически специалисти</w:t>
      </w:r>
      <w:r w:rsidR="00491091" w:rsidRPr="002A3005">
        <w:t xml:space="preserve">. </w:t>
      </w:r>
      <w:r w:rsidRPr="008F2224">
        <w:t>ОУ «Христо Смирненски</w:t>
      </w:r>
      <w:proofErr w:type="gramStart"/>
      <w:r w:rsidRPr="008F2224">
        <w:t xml:space="preserve">» </w:t>
      </w:r>
      <w:r w:rsidR="00491091" w:rsidRPr="002A3005">
        <w:t xml:space="preserve"> </w:t>
      </w:r>
      <w:r w:rsidR="00491091" w:rsidRPr="002A3005">
        <w:rPr>
          <w:b/>
        </w:rPr>
        <w:t>е</w:t>
      </w:r>
      <w:proofErr w:type="gramEnd"/>
      <w:r w:rsidR="00491091" w:rsidRPr="002A3005">
        <w:t xml:space="preserve"> неспециализирано </w:t>
      </w:r>
      <w:r>
        <w:rPr>
          <w:lang w:val="bg-BG"/>
        </w:rPr>
        <w:t xml:space="preserve">средищно </w:t>
      </w:r>
      <w:r>
        <w:t>общинско училище, което осигурява</w:t>
      </w:r>
      <w:r>
        <w:rPr>
          <w:lang w:val="bg-BG"/>
        </w:rPr>
        <w:t xml:space="preserve">: </w:t>
      </w:r>
    </w:p>
    <w:p w14:paraId="3E47FBD8" w14:textId="1068704E" w:rsidR="00491091" w:rsidRPr="002A3005" w:rsidRDefault="00092396" w:rsidP="006E72E4">
      <w:pPr>
        <w:pStyle w:val="a7"/>
        <w:numPr>
          <w:ilvl w:val="0"/>
          <w:numId w:val="12"/>
        </w:numPr>
        <w:spacing w:after="160" w:line="259" w:lineRule="auto"/>
        <w:jc w:val="both"/>
      </w:pPr>
      <w:r>
        <w:lastRenderedPageBreak/>
        <w:t>Ц</w:t>
      </w:r>
      <w:r w:rsidR="00491091" w:rsidRPr="002A3005">
        <w:t xml:space="preserve">елодневна организация на обучение като средищно училище, осигуряваща пълноценна заетост на учениците в рамките на учебния процес за овладяване на ключовите компетентности. </w:t>
      </w:r>
    </w:p>
    <w:p w14:paraId="7521A8E5" w14:textId="1EDD4CAD" w:rsidR="00782EDB" w:rsidRPr="002A3005" w:rsidRDefault="008F2224" w:rsidP="006E72E4">
      <w:pPr>
        <w:pStyle w:val="a7"/>
        <w:numPr>
          <w:ilvl w:val="0"/>
          <w:numId w:val="12"/>
        </w:numPr>
        <w:spacing w:after="160" w:line="259" w:lineRule="auto"/>
        <w:jc w:val="both"/>
      </w:pPr>
      <w:r>
        <w:t>3</w:t>
      </w:r>
      <w:r w:rsidR="00491091" w:rsidRPr="002A3005">
        <w:t xml:space="preserve"> групи за целодневна организация</w:t>
      </w:r>
      <w:r>
        <w:t xml:space="preserve"> и училищен</w:t>
      </w:r>
      <w:r w:rsidR="00782EDB" w:rsidRPr="002A3005">
        <w:t xml:space="preserve"> транспорт;</w:t>
      </w:r>
    </w:p>
    <w:p w14:paraId="275F624E" w14:textId="1FD2E433" w:rsidR="00491091" w:rsidRPr="002A3005" w:rsidRDefault="008F2224" w:rsidP="006E72E4">
      <w:pPr>
        <w:pStyle w:val="a7"/>
        <w:numPr>
          <w:ilvl w:val="0"/>
          <w:numId w:val="12"/>
        </w:numPr>
        <w:spacing w:after="160" w:line="259" w:lineRule="auto"/>
        <w:jc w:val="both"/>
      </w:pPr>
      <w:r>
        <w:t xml:space="preserve">извънкласни дейности </w:t>
      </w:r>
    </w:p>
    <w:p w14:paraId="114B0CCC" w14:textId="1BA85CFC" w:rsidR="00491091" w:rsidRPr="002A3005" w:rsidRDefault="008F2224" w:rsidP="006E72E4">
      <w:pPr>
        <w:pStyle w:val="a7"/>
        <w:numPr>
          <w:ilvl w:val="0"/>
          <w:numId w:val="12"/>
        </w:numPr>
        <w:spacing w:after="160" w:line="259" w:lineRule="auto"/>
        <w:jc w:val="both"/>
      </w:pPr>
      <w:r>
        <w:t>спортна площадка</w:t>
      </w:r>
      <w:r w:rsidR="00782EDB" w:rsidRPr="002A3005">
        <w:t xml:space="preserve"> за развитие на физическата активност и просторен училищен двор за комуникации</w:t>
      </w:r>
      <w:r>
        <w:t xml:space="preserve"> с беседка</w:t>
      </w:r>
      <w:r w:rsidR="00782EDB" w:rsidRPr="002A3005">
        <w:t>.</w:t>
      </w:r>
    </w:p>
    <w:p w14:paraId="55662EB9" w14:textId="4245F658" w:rsidR="00491091" w:rsidRPr="002A3005" w:rsidRDefault="00782EDB" w:rsidP="006E72E4">
      <w:pPr>
        <w:pStyle w:val="a7"/>
        <w:numPr>
          <w:ilvl w:val="0"/>
          <w:numId w:val="12"/>
        </w:numPr>
        <w:spacing w:after="160" w:line="259" w:lineRule="auto"/>
        <w:jc w:val="both"/>
      </w:pPr>
      <w:r w:rsidRPr="002A3005">
        <w:t xml:space="preserve">Организиране </w:t>
      </w:r>
      <w:r w:rsidR="00491091" w:rsidRPr="002A3005">
        <w:t xml:space="preserve"> и провежда</w:t>
      </w:r>
      <w:r w:rsidR="008F2224">
        <w:t>не на различни състезания, конкурси и чествания</w:t>
      </w:r>
    </w:p>
    <w:p w14:paraId="497DEE78" w14:textId="599AE948" w:rsidR="00491091" w:rsidRPr="002A3005" w:rsidRDefault="00491091" w:rsidP="006E72E4">
      <w:pPr>
        <w:pStyle w:val="a7"/>
        <w:numPr>
          <w:ilvl w:val="0"/>
          <w:numId w:val="10"/>
        </w:numPr>
        <w:spacing w:before="100" w:beforeAutospacing="1"/>
        <w:jc w:val="both"/>
        <w:rPr>
          <w:b/>
        </w:rPr>
      </w:pPr>
      <w:r w:rsidRPr="002A3005">
        <w:rPr>
          <w:b/>
        </w:rPr>
        <w:t>АНАЛИЗ</w:t>
      </w:r>
    </w:p>
    <w:p w14:paraId="4F45D3AD" w14:textId="77777777" w:rsidR="00B72CC2" w:rsidRPr="002A3005" w:rsidRDefault="00B72CC2" w:rsidP="006E72E4">
      <w:pPr>
        <w:pStyle w:val="a6"/>
        <w:spacing w:after="0" w:afterAutospacing="0"/>
        <w:jc w:val="both"/>
        <w:rPr>
          <w:b/>
          <w:lang w:val="en-US"/>
        </w:rPr>
      </w:pPr>
      <w:r w:rsidRPr="002A3005">
        <w:rPr>
          <w:b/>
          <w:lang w:val="en-US"/>
        </w:rPr>
        <w:t xml:space="preserve">PEST </w:t>
      </w:r>
      <w:r w:rsidRPr="002A3005">
        <w:rPr>
          <w:b/>
        </w:rPr>
        <w:t xml:space="preserve">АНАЛИЗ </w:t>
      </w:r>
      <w:r w:rsidRPr="002A3005">
        <w:rPr>
          <w:b/>
          <w:lang w:val="en-US"/>
        </w:rPr>
        <w:t xml:space="preserve">(P – </w:t>
      </w:r>
      <w:r w:rsidRPr="002A3005">
        <w:rPr>
          <w:b/>
        </w:rPr>
        <w:t xml:space="preserve">политически; </w:t>
      </w:r>
      <w:r w:rsidRPr="002A3005">
        <w:rPr>
          <w:b/>
          <w:lang w:val="en-US"/>
        </w:rPr>
        <w:t>E</w:t>
      </w:r>
      <w:r w:rsidRPr="002A3005">
        <w:rPr>
          <w:b/>
        </w:rPr>
        <w:t xml:space="preserve"> – икономически; </w:t>
      </w:r>
      <w:r w:rsidRPr="002A3005">
        <w:rPr>
          <w:b/>
          <w:lang w:val="en-US"/>
        </w:rPr>
        <w:t>S</w:t>
      </w:r>
      <w:r w:rsidRPr="002A3005">
        <w:rPr>
          <w:b/>
        </w:rPr>
        <w:t xml:space="preserve"> – социални; </w:t>
      </w:r>
      <w:r w:rsidRPr="002A3005">
        <w:rPr>
          <w:b/>
          <w:lang w:val="en-US"/>
        </w:rPr>
        <w:t>T</w:t>
      </w:r>
      <w:r w:rsidRPr="002A3005">
        <w:rPr>
          <w:b/>
        </w:rPr>
        <w:t xml:space="preserve"> – технологични фактори</w:t>
      </w:r>
      <w:r w:rsidRPr="002A3005">
        <w:rPr>
          <w:b/>
          <w:lang w:val="en-US"/>
        </w:rPr>
        <w:t>)</w:t>
      </w:r>
    </w:p>
    <w:p w14:paraId="7F324296" w14:textId="77777777" w:rsidR="00491091" w:rsidRPr="002A3005" w:rsidRDefault="00491091" w:rsidP="006E72E4">
      <w:pPr>
        <w:spacing w:before="100" w:beforeAutospacing="1"/>
        <w:jc w:val="both"/>
        <w:rPr>
          <w:rFonts w:eastAsiaTheme="majorEastAsia"/>
          <w:b/>
          <w:kern w:val="24"/>
          <w:lang w:val="bg-BG"/>
        </w:rPr>
      </w:pPr>
      <w:r w:rsidRPr="002A3005">
        <w:rPr>
          <w:rFonts w:eastAsiaTheme="majorEastAsia"/>
          <w:b/>
          <w:kern w:val="24"/>
          <w:lang w:val="bg-BG"/>
        </w:rPr>
        <w:t>Политически и с</w:t>
      </w:r>
      <w:r w:rsidRPr="002A3005">
        <w:rPr>
          <w:rFonts w:eastAsiaTheme="majorEastAsia"/>
          <w:b/>
          <w:kern w:val="24"/>
        </w:rPr>
        <w:t>оциално-икономически анализ:</w:t>
      </w:r>
    </w:p>
    <w:p w14:paraId="3843C7EB" w14:textId="64DBDD90" w:rsidR="00EF506E" w:rsidRPr="002A3005" w:rsidRDefault="003044F3" w:rsidP="006E72E4">
      <w:pPr>
        <w:numPr>
          <w:ilvl w:val="0"/>
          <w:numId w:val="3"/>
        </w:numPr>
        <w:spacing w:before="100" w:beforeAutospacing="1"/>
        <w:jc w:val="both"/>
        <w:rPr>
          <w:rFonts w:eastAsia="Calibri"/>
          <w:lang w:val="bg-BG"/>
        </w:rPr>
      </w:pPr>
      <w:r w:rsidRPr="002A3005">
        <w:rPr>
          <w:rFonts w:eastAsia="Calibri"/>
          <w:lang w:val="bg-BG"/>
        </w:rPr>
        <w:t xml:space="preserve">След </w:t>
      </w:r>
      <w:r w:rsidR="00EF506E" w:rsidRPr="002A3005">
        <w:rPr>
          <w:rFonts w:eastAsia="Calibri"/>
          <w:lang w:val="bg-BG"/>
        </w:rPr>
        <w:t>24.02.</w:t>
      </w:r>
      <w:r w:rsidRPr="002A3005">
        <w:rPr>
          <w:rFonts w:eastAsia="Calibri"/>
          <w:lang w:val="bg-BG"/>
        </w:rPr>
        <w:t>20</w:t>
      </w:r>
      <w:r w:rsidR="00EF506E" w:rsidRPr="002A3005">
        <w:rPr>
          <w:rFonts w:eastAsia="Calibri"/>
          <w:lang w:val="bg-BG"/>
        </w:rPr>
        <w:t xml:space="preserve">22 година и избухването на войната в Украйна </w:t>
      </w:r>
      <w:r w:rsidR="00EF506E" w:rsidRPr="002A3005">
        <w:rPr>
          <w:shd w:val="clear" w:color="auto" w:fill="FFFFFF"/>
        </w:rPr>
        <w:t xml:space="preserve">по данни на </w:t>
      </w:r>
      <w:r w:rsidR="00EF506E" w:rsidRPr="002A3005">
        <w:rPr>
          <w:shd w:val="clear" w:color="auto" w:fill="FFFFFF"/>
          <w:lang w:val="bg-BG"/>
        </w:rPr>
        <w:t xml:space="preserve">МОН </w:t>
      </w:r>
      <w:r w:rsidR="00EF506E" w:rsidRPr="002A3005">
        <w:rPr>
          <w:shd w:val="clear" w:color="auto" w:fill="FFFFFF"/>
        </w:rPr>
        <w:t>към месец ноември 2022 г. в</w:t>
      </w:r>
      <w:r w:rsidR="00EF506E" w:rsidRPr="002A3005">
        <w:rPr>
          <w:rStyle w:val="a5"/>
          <w:rFonts w:eastAsiaTheme="majorEastAsia"/>
          <w:bdr w:val="none" w:sz="0" w:space="0" w:color="auto" w:frame="1"/>
          <w:shd w:val="clear" w:color="auto" w:fill="FFFFFF"/>
        </w:rPr>
        <w:t> групи за предучилищно образование в детските градини и в училищата са записани 512 деца</w:t>
      </w:r>
      <w:r w:rsidR="00EF506E" w:rsidRPr="002A3005">
        <w:rPr>
          <w:shd w:val="clear" w:color="auto" w:fill="FFFFFF"/>
        </w:rPr>
        <w:t>, а в </w:t>
      </w:r>
      <w:r w:rsidR="00EF506E" w:rsidRPr="002A3005">
        <w:rPr>
          <w:rStyle w:val="a5"/>
          <w:rFonts w:eastAsiaTheme="majorEastAsia"/>
          <w:bdr w:val="none" w:sz="0" w:space="0" w:color="auto" w:frame="1"/>
          <w:shd w:val="clear" w:color="auto" w:fill="FFFFFF"/>
        </w:rPr>
        <w:t>училищата – 1738 ученици от Украйна</w:t>
      </w:r>
      <w:r w:rsidR="00EF506E" w:rsidRPr="002A3005">
        <w:rPr>
          <w:shd w:val="clear" w:color="auto" w:fill="FFFFFF"/>
        </w:rPr>
        <w:t>.</w:t>
      </w:r>
      <w:r w:rsidR="00EF506E" w:rsidRPr="002A3005">
        <w:rPr>
          <w:rFonts w:eastAsia="Calibri"/>
          <w:lang w:val="bg-BG"/>
        </w:rPr>
        <w:t xml:space="preserve"> </w:t>
      </w:r>
      <w:r w:rsidR="00EF506E" w:rsidRPr="002A3005">
        <w:rPr>
          <w:shd w:val="clear" w:color="auto" w:fill="FFFFFF"/>
        </w:rPr>
        <w:t>За всички тези деца и ученици е</w:t>
      </w:r>
      <w:r w:rsidR="00EF506E" w:rsidRPr="002A3005">
        <w:rPr>
          <w:rStyle w:val="a5"/>
          <w:rFonts w:eastAsiaTheme="majorEastAsia"/>
          <w:bdr w:val="none" w:sz="0" w:space="0" w:color="auto" w:frame="1"/>
          <w:shd w:val="clear" w:color="auto" w:fill="FFFFFF"/>
        </w:rPr>
        <w:t> осигурено допълнително обучение по български език като чужд</w:t>
      </w:r>
      <w:r w:rsidR="00EF506E" w:rsidRPr="002A3005">
        <w:rPr>
          <w:shd w:val="clear" w:color="auto" w:fill="FFFFFF"/>
        </w:rPr>
        <w:t xml:space="preserve">. </w:t>
      </w:r>
      <w:r w:rsidR="00EF506E" w:rsidRPr="002A3005">
        <w:rPr>
          <w:shd w:val="clear" w:color="auto" w:fill="FFFFFF"/>
          <w:lang w:val="bg-BG"/>
        </w:rPr>
        <w:t xml:space="preserve">Българските училища започнаха да използват </w:t>
      </w:r>
      <w:r w:rsidR="00EF506E" w:rsidRPr="002A3005">
        <w:rPr>
          <w:shd w:val="clear" w:color="auto" w:fill="FFFFFF"/>
        </w:rPr>
        <w:t>специално учебно помагало,</w:t>
      </w:r>
      <w:r w:rsidR="00EF506E" w:rsidRPr="002A3005">
        <w:rPr>
          <w:shd w:val="clear" w:color="auto" w:fill="FFFFFF"/>
          <w:lang w:val="bg-BG"/>
        </w:rPr>
        <w:t xml:space="preserve"> </w:t>
      </w:r>
      <w:r w:rsidR="00EF506E" w:rsidRPr="002A3005">
        <w:rPr>
          <w:shd w:val="clear" w:color="auto" w:fill="FFFFFF"/>
        </w:rPr>
        <w:t>разработено от МОН, както и допълнително обучение по останалите учебни предмети за преодоляване на образователни затруднения.</w:t>
      </w:r>
    </w:p>
    <w:p w14:paraId="33AF103F" w14:textId="77777777" w:rsidR="00247DDA" w:rsidRPr="002A3005" w:rsidRDefault="005A0E71" w:rsidP="006E72E4">
      <w:pPr>
        <w:numPr>
          <w:ilvl w:val="0"/>
          <w:numId w:val="3"/>
        </w:numPr>
        <w:spacing w:before="100" w:beforeAutospacing="1"/>
        <w:jc w:val="both"/>
        <w:rPr>
          <w:rFonts w:eastAsia="Calibri"/>
          <w:lang w:val="bg-BG"/>
        </w:rPr>
      </w:pPr>
      <w:r w:rsidRPr="002A3005">
        <w:rPr>
          <w:rFonts w:eastAsia="Calibri"/>
          <w:lang w:val="bg-BG"/>
        </w:rPr>
        <w:t>Повече от всякога се налага възпитание в толерантност и търпимост при децата, особено в паралелки, в които едновременно с българските се обучават руски и украински деца и младежи.</w:t>
      </w:r>
    </w:p>
    <w:p w14:paraId="34AB6B3E" w14:textId="485FE9B8" w:rsidR="005A0E71" w:rsidRPr="002A3005" w:rsidRDefault="005A0E71" w:rsidP="006E72E4">
      <w:pPr>
        <w:numPr>
          <w:ilvl w:val="0"/>
          <w:numId w:val="3"/>
        </w:numPr>
        <w:spacing w:before="100" w:beforeAutospacing="1"/>
        <w:jc w:val="both"/>
        <w:rPr>
          <w:rFonts w:eastAsia="Calibri"/>
          <w:lang w:val="bg-BG"/>
        </w:rPr>
      </w:pPr>
      <w:r w:rsidRPr="002A3005">
        <w:rPr>
          <w:rFonts w:eastAsia="Calibri"/>
          <w:lang w:val="bg-BG"/>
        </w:rPr>
        <w:t xml:space="preserve">Държавата предприе промени в ЗПУО като в чл. </w:t>
      </w:r>
      <w:r w:rsidRPr="002A3005">
        <w:t>Чл. 5. (1)</w:t>
      </w:r>
      <w:r w:rsidRPr="002A3005">
        <w:rPr>
          <w:lang w:val="bg-BG"/>
        </w:rPr>
        <w:t xml:space="preserve">, т. 2 добави в целите на предучилищното и училищно образование </w:t>
      </w:r>
      <w:r w:rsidRPr="002A3005">
        <w:t>(доп. - ДВ, бр. 11 от 2023 г.) съхраняване и утвърждаване на българската национална идентичност и българското национално самосъзнание;</w:t>
      </w:r>
    </w:p>
    <w:p w14:paraId="229612E2" w14:textId="17E228B4" w:rsidR="00B72CC2" w:rsidRPr="002A3005" w:rsidRDefault="00B72CC2" w:rsidP="006E72E4">
      <w:pPr>
        <w:numPr>
          <w:ilvl w:val="0"/>
          <w:numId w:val="3"/>
        </w:numPr>
        <w:spacing w:before="100" w:beforeAutospacing="1"/>
        <w:jc w:val="both"/>
        <w:rPr>
          <w:rFonts w:eastAsia="Calibri"/>
          <w:lang w:val="bg-BG"/>
        </w:rPr>
      </w:pPr>
      <w:r w:rsidRPr="002A3005">
        <w:rPr>
          <w:lang w:val="bg-BG"/>
        </w:rPr>
        <w:t xml:space="preserve">Трудовата миграция поради сложната политическа обстановка и нарастващият ръст на инфлацията принудиха редица семейства да потърсят препитание извън страната, което доведе и до преждевременно напускане на образователната система на техните деца. </w:t>
      </w:r>
      <w:r w:rsidRPr="002A3005">
        <w:rPr>
          <w:b/>
          <w:lang w:val="bg-BG"/>
        </w:rPr>
        <w:t>Действието на механизмите за обхват</w:t>
      </w:r>
      <w:r w:rsidRPr="002A3005">
        <w:rPr>
          <w:lang w:val="bg-BG"/>
        </w:rPr>
        <w:t xml:space="preserve"> даде своя положителен принос, но все още проблемът остава нерешен изцяло.</w:t>
      </w:r>
    </w:p>
    <w:p w14:paraId="4A714A31" w14:textId="77777777" w:rsidR="00491091" w:rsidRPr="002A3005" w:rsidRDefault="00491091" w:rsidP="006E72E4">
      <w:pPr>
        <w:spacing w:before="100" w:beforeAutospacing="1"/>
        <w:jc w:val="both"/>
        <w:rPr>
          <w:rFonts w:eastAsiaTheme="majorEastAsia"/>
          <w:b/>
          <w:kern w:val="24"/>
          <w:lang w:val="bg-BG"/>
        </w:rPr>
      </w:pPr>
      <w:r w:rsidRPr="002A3005">
        <w:rPr>
          <w:rFonts w:eastAsiaTheme="majorEastAsia"/>
          <w:b/>
          <w:kern w:val="24"/>
        </w:rPr>
        <w:t>По отношение членството в Европейския съюз:</w:t>
      </w:r>
    </w:p>
    <w:p w14:paraId="3D5EEBDD" w14:textId="11087167" w:rsidR="00491091" w:rsidRPr="002A3005" w:rsidRDefault="00491091" w:rsidP="006E72E4">
      <w:pPr>
        <w:pStyle w:val="a7"/>
        <w:numPr>
          <w:ilvl w:val="0"/>
          <w:numId w:val="5"/>
        </w:numPr>
        <w:spacing w:before="100" w:beforeAutospacing="1"/>
        <w:jc w:val="both"/>
        <w:rPr>
          <w:rFonts w:eastAsiaTheme="majorEastAsia"/>
          <w:b/>
          <w:kern w:val="24"/>
        </w:rPr>
      </w:pPr>
      <w:r w:rsidRPr="002A3005">
        <w:rPr>
          <w:rFonts w:eastAsiaTheme="minorEastAsia"/>
          <w:kern w:val="24"/>
        </w:rPr>
        <w:t>/алтернативни източници на финансиране /</w:t>
      </w:r>
      <w:r w:rsidRPr="002A3005">
        <w:rPr>
          <w:rFonts w:eastAsiaTheme="minorEastAsia"/>
          <w:i/>
          <w:kern w:val="24"/>
        </w:rPr>
        <w:t>разписано в Оперативна цел 1,критерий 2</w:t>
      </w:r>
      <w:r w:rsidRPr="002A3005">
        <w:rPr>
          <w:rFonts w:eastAsiaTheme="minorEastAsia"/>
          <w:kern w:val="24"/>
        </w:rPr>
        <w:t>;</w:t>
      </w:r>
      <w:r w:rsidRPr="002A3005">
        <w:rPr>
          <w:rFonts w:eastAsiaTheme="minorEastAsia"/>
          <w:i/>
          <w:kern w:val="24"/>
        </w:rPr>
        <w:t xml:space="preserve"> Стандарт 17 – финансиране/. МОН - РР</w:t>
      </w:r>
    </w:p>
    <w:p w14:paraId="7D8B4A62" w14:textId="062887AF" w:rsidR="00491091" w:rsidRPr="002A3005" w:rsidRDefault="00491091" w:rsidP="006E72E4">
      <w:pPr>
        <w:pStyle w:val="a7"/>
        <w:numPr>
          <w:ilvl w:val="0"/>
          <w:numId w:val="5"/>
        </w:numPr>
        <w:spacing w:before="100" w:beforeAutospacing="1"/>
        <w:jc w:val="both"/>
        <w:rPr>
          <w:rFonts w:eastAsiaTheme="majorEastAsia"/>
          <w:b/>
          <w:kern w:val="24"/>
        </w:rPr>
      </w:pPr>
      <w:r w:rsidRPr="002A3005">
        <w:rPr>
          <w:rFonts w:eastAsiaTheme="minorEastAsia"/>
          <w:kern w:val="24"/>
        </w:rPr>
        <w:t xml:space="preserve">Разкриват се възможности за финансиране по оперативна програма “Човешки ресурси”, оперативна програма „Регионално развитие”) – /необходимост от перманентно обучение на екипи за работа по проекти и програми </w:t>
      </w:r>
      <w:r w:rsidRPr="002A3005">
        <w:rPr>
          <w:rFonts w:eastAsiaTheme="minorEastAsia"/>
          <w:i/>
          <w:kern w:val="24"/>
        </w:rPr>
        <w:t>Оперативна цел2, критерий 5/.</w:t>
      </w:r>
    </w:p>
    <w:p w14:paraId="175A2BC5" w14:textId="77777777" w:rsidR="00F863F3" w:rsidRPr="002A3005" w:rsidRDefault="00F863F3" w:rsidP="006E72E4">
      <w:pPr>
        <w:pStyle w:val="a7"/>
        <w:spacing w:before="100" w:beforeAutospacing="1"/>
        <w:ind w:left="1656"/>
        <w:jc w:val="both"/>
        <w:rPr>
          <w:rFonts w:eastAsiaTheme="majorEastAsia"/>
          <w:b/>
          <w:kern w:val="24"/>
          <w:lang w:val="en-US"/>
        </w:rPr>
      </w:pPr>
    </w:p>
    <w:p w14:paraId="56FB5C4E" w14:textId="32972EA3" w:rsidR="00491091" w:rsidRPr="002A3005" w:rsidRDefault="00491091" w:rsidP="006E72E4">
      <w:pPr>
        <w:pStyle w:val="a7"/>
        <w:spacing w:before="100" w:beforeAutospacing="1"/>
        <w:ind w:left="1656"/>
        <w:jc w:val="both"/>
        <w:rPr>
          <w:rFonts w:eastAsiaTheme="majorEastAsia"/>
          <w:b/>
          <w:kern w:val="24"/>
        </w:rPr>
      </w:pPr>
      <w:r w:rsidRPr="002A3005">
        <w:rPr>
          <w:rFonts w:eastAsiaTheme="majorEastAsia"/>
          <w:b/>
          <w:kern w:val="24"/>
          <w:lang w:val="en-US"/>
        </w:rPr>
        <w:t>SWOT</w:t>
      </w:r>
      <w:r w:rsidRPr="002A3005">
        <w:rPr>
          <w:rFonts w:eastAsiaTheme="majorEastAsia"/>
          <w:b/>
          <w:kern w:val="24"/>
        </w:rPr>
        <w:t xml:space="preserve"> АНАЛИЗ</w:t>
      </w:r>
      <w:r w:rsidR="004E1D24" w:rsidRPr="002A3005">
        <w:rPr>
          <w:rFonts w:eastAsiaTheme="majorEastAsia"/>
          <w:b/>
          <w:kern w:val="24"/>
        </w:rPr>
        <w:t xml:space="preserve"> ПО КРИТЕРИИ ЗА КАЧЕСТВО</w:t>
      </w:r>
      <w:r w:rsidR="00D6191F" w:rsidRPr="002A3005">
        <w:rPr>
          <w:rFonts w:eastAsiaTheme="majorEastAsia"/>
          <w:b/>
          <w:kern w:val="24"/>
        </w:rPr>
        <w:t xml:space="preserve"> за 2023-2024 год.</w:t>
      </w:r>
    </w:p>
    <w:p w14:paraId="04110264" w14:textId="77777777" w:rsidR="00491091" w:rsidRPr="002A3005" w:rsidRDefault="00491091" w:rsidP="006E72E4">
      <w:pPr>
        <w:spacing w:before="100" w:beforeAutospacing="1"/>
        <w:jc w:val="both"/>
        <w:rPr>
          <w:rFonts w:eastAsiaTheme="majorEastAsia"/>
          <w:b/>
          <w:i/>
          <w:kern w:val="24"/>
          <w:lang w:val="bg-BG"/>
        </w:rPr>
      </w:pPr>
      <w:r w:rsidRPr="002A3005">
        <w:rPr>
          <w:rFonts w:eastAsiaTheme="majorEastAsia"/>
          <w:b/>
          <w:kern w:val="24"/>
          <w:lang w:val="en-US"/>
        </w:rPr>
        <w:t>*</w:t>
      </w:r>
      <w:r w:rsidRPr="002A3005">
        <w:rPr>
          <w:rFonts w:eastAsiaTheme="majorEastAsia"/>
          <w:b/>
          <w:i/>
          <w:kern w:val="24"/>
          <w:lang w:val="bg-BG"/>
        </w:rPr>
        <w:t>Слабите страни се залагат като възможности и дейности за постигане на оперативните цели.</w:t>
      </w:r>
    </w:p>
    <w:p w14:paraId="1B9578F1" w14:textId="77A07E84" w:rsidR="00491091" w:rsidRPr="002A3005" w:rsidRDefault="00491091" w:rsidP="006E72E4">
      <w:pPr>
        <w:jc w:val="both"/>
        <w:rPr>
          <w:lang w:val="bg-BG"/>
        </w:rPr>
      </w:pPr>
    </w:p>
    <w:tbl>
      <w:tblPr>
        <w:tblStyle w:val="aa"/>
        <w:tblW w:w="14454" w:type="dxa"/>
        <w:tblLook w:val="04A0" w:firstRow="1" w:lastRow="0" w:firstColumn="1" w:lastColumn="0" w:noHBand="0" w:noVBand="1"/>
      </w:tblPr>
      <w:tblGrid>
        <w:gridCol w:w="6658"/>
        <w:gridCol w:w="7796"/>
      </w:tblGrid>
      <w:tr w:rsidR="002A3005" w:rsidRPr="002A3005" w14:paraId="11C28596" w14:textId="77777777" w:rsidTr="001A32D5">
        <w:tc>
          <w:tcPr>
            <w:tcW w:w="6658" w:type="dxa"/>
          </w:tcPr>
          <w:p w14:paraId="504D7B62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>СИЛНИ СТРАНИ</w:t>
            </w:r>
          </w:p>
        </w:tc>
        <w:tc>
          <w:tcPr>
            <w:tcW w:w="7796" w:type="dxa"/>
          </w:tcPr>
          <w:p w14:paraId="47834388" w14:textId="172885A4" w:rsidR="00491091" w:rsidRPr="002A3005" w:rsidRDefault="00A878A8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>СЛАБИ СТРАНИ</w:t>
            </w:r>
          </w:p>
        </w:tc>
      </w:tr>
      <w:tr w:rsidR="002A3005" w:rsidRPr="002A3005" w14:paraId="01C75C91" w14:textId="77777777" w:rsidTr="001A32D5">
        <w:tc>
          <w:tcPr>
            <w:tcW w:w="14454" w:type="dxa"/>
            <w:gridSpan w:val="2"/>
          </w:tcPr>
          <w:p w14:paraId="6D57E9B4" w14:textId="77777777" w:rsidR="00A878A8" w:rsidRPr="002A3005" w:rsidRDefault="00A878A8" w:rsidP="006E72E4">
            <w:pPr>
              <w:spacing w:before="80" w:after="60"/>
              <w:ind w:left="-90"/>
              <w:jc w:val="both"/>
              <w:rPr>
                <w:b/>
                <w:bCs/>
                <w:lang w:val="bg-BG"/>
              </w:rPr>
            </w:pPr>
            <w:r w:rsidRPr="002A3005">
              <w:rPr>
                <w:lang w:val="bg-BG"/>
              </w:rPr>
              <w:t xml:space="preserve">ПРИОРИТЕТНА ОБЛАСТ </w:t>
            </w:r>
            <w:r w:rsidRPr="002A3005">
              <w:t>I</w:t>
            </w:r>
            <w:r w:rsidRPr="002A3005">
              <w:rPr>
                <w:lang w:val="bg-BG"/>
              </w:rPr>
              <w:t xml:space="preserve"> - </w:t>
            </w:r>
            <w:r w:rsidRPr="002A3005">
              <w:rPr>
                <w:b/>
                <w:bCs/>
                <w:lang w:val="bg-BG"/>
              </w:rPr>
              <w:t>ОБЛАСТ „ОБРАЗОВАТЕЛЕН ПРОЦЕС“</w:t>
            </w:r>
          </w:p>
          <w:p w14:paraId="7916FBD0" w14:textId="2D5A6A08" w:rsidR="00A878A8" w:rsidRPr="002A3005" w:rsidRDefault="00A878A8" w:rsidP="006E72E4">
            <w:pPr>
              <w:jc w:val="both"/>
              <w:rPr>
                <w:lang w:val="bg-BG"/>
              </w:rPr>
            </w:pPr>
          </w:p>
        </w:tc>
      </w:tr>
      <w:tr w:rsidR="002A3005" w:rsidRPr="002A3005" w14:paraId="4C365203" w14:textId="77777777" w:rsidTr="001A32D5">
        <w:tc>
          <w:tcPr>
            <w:tcW w:w="14454" w:type="dxa"/>
            <w:gridSpan w:val="2"/>
          </w:tcPr>
          <w:p w14:paraId="5836DFD8" w14:textId="1B034F50" w:rsidR="00491091" w:rsidRPr="002A3005" w:rsidRDefault="00491091" w:rsidP="006E72E4">
            <w:pPr>
              <w:jc w:val="both"/>
            </w:pPr>
            <w:r w:rsidRPr="002A3005">
              <w:rPr>
                <w:rFonts w:ascii="Verdana" w:hAnsi="Verdana"/>
                <w:b/>
                <w:bCs/>
                <w:sz w:val="21"/>
                <w:szCs w:val="21"/>
                <w:shd w:val="clear" w:color="auto" w:fill="FFFFFF"/>
              </w:rPr>
              <w:t xml:space="preserve">1. </w:t>
            </w:r>
            <w:r w:rsidR="00A878A8" w:rsidRPr="002A3005">
              <w:rPr>
                <w:b/>
                <w:bCs/>
                <w:lang w:val="bg-BG"/>
              </w:rPr>
              <w:t>Организация и взаимодействие в процеса на обучението, възпитанието и социализацията</w:t>
            </w:r>
          </w:p>
        </w:tc>
      </w:tr>
      <w:tr w:rsidR="002A3005" w:rsidRPr="002A3005" w14:paraId="04E9D0C5" w14:textId="77777777" w:rsidTr="001A32D5">
        <w:tc>
          <w:tcPr>
            <w:tcW w:w="6658" w:type="dxa"/>
          </w:tcPr>
          <w:p w14:paraId="5AF52730" w14:textId="77777777" w:rsidR="00491091" w:rsidRPr="002A3005" w:rsidRDefault="00491091" w:rsidP="006E72E4">
            <w:pPr>
              <w:shd w:val="clear" w:color="auto" w:fill="FFFFFF"/>
              <w:spacing w:before="100" w:beforeAutospacing="1"/>
              <w:jc w:val="both"/>
              <w:textAlignment w:val="baseline"/>
              <w:rPr>
                <w:b/>
                <w:lang w:val="bg-BG" w:eastAsia="bg-BG"/>
              </w:rPr>
            </w:pPr>
            <w:r w:rsidRPr="002A3005">
              <w:rPr>
                <w:lang w:val="bg-BG" w:eastAsia="bg-BG"/>
              </w:rPr>
              <w:t xml:space="preserve">Критерий №1 </w:t>
            </w:r>
            <w:r w:rsidRPr="002A3005">
              <w:rPr>
                <w:b/>
                <w:lang w:val="bg-BG" w:eastAsia="bg-BG"/>
              </w:rPr>
              <w:t>Преподавателска и възпитателска дейност</w:t>
            </w:r>
          </w:p>
          <w:p w14:paraId="36B5A4D0" w14:textId="77777777" w:rsidR="004C3A08" w:rsidRPr="002A3005" w:rsidRDefault="00A878A8" w:rsidP="006E72E4">
            <w:pPr>
              <w:shd w:val="clear" w:color="auto" w:fill="FFFFFF"/>
              <w:spacing w:before="100" w:beforeAutospacing="1"/>
              <w:jc w:val="both"/>
              <w:textAlignment w:val="baseline"/>
              <w:rPr>
                <w:b/>
              </w:rPr>
            </w:pPr>
            <w:r w:rsidRPr="002A3005">
              <w:rPr>
                <w:b/>
                <w:bCs/>
              </w:rPr>
              <w:t>1.Организация и взаимодействие в процеса на обучението, възпитанието и социализацията</w:t>
            </w:r>
            <w:r w:rsidR="00491091" w:rsidRPr="002A3005">
              <w:rPr>
                <w:b/>
              </w:rPr>
              <w:t xml:space="preserve">; </w:t>
            </w:r>
          </w:p>
          <w:p w14:paraId="575B84A9" w14:textId="26AB8778" w:rsidR="004C3A08" w:rsidRPr="00092396" w:rsidRDefault="004C3A08" w:rsidP="00092396">
            <w:pPr>
              <w:shd w:val="clear" w:color="auto" w:fill="FFFFFF"/>
              <w:spacing w:before="100" w:beforeAutospacing="1"/>
              <w:jc w:val="both"/>
              <w:textAlignment w:val="baseline"/>
              <w:rPr>
                <w:b/>
              </w:rPr>
            </w:pPr>
            <w:r w:rsidRPr="002A3005">
              <w:rPr>
                <w:b/>
                <w:lang w:val="bg-BG"/>
              </w:rPr>
              <w:t>2. П</w:t>
            </w:r>
            <w:r w:rsidR="00A878A8" w:rsidRPr="002A3005">
              <w:rPr>
                <w:b/>
                <w:lang w:val="bg-BG"/>
              </w:rPr>
              <w:t>едагогическите специалисти планират и организират учебните часове съгласно изискванията за ефективен образователен процес.</w:t>
            </w:r>
          </w:p>
          <w:p w14:paraId="6CFD3802" w14:textId="14E7D688" w:rsidR="004C3A08" w:rsidRPr="002A3005" w:rsidRDefault="00092396" w:rsidP="006E72E4">
            <w:pPr>
              <w:autoSpaceDE w:val="0"/>
              <w:autoSpaceDN w:val="0"/>
              <w:adjustRightInd w:val="0"/>
              <w:jc w:val="both"/>
              <w:rPr>
                <w:bCs/>
                <w:lang w:eastAsia="bg-BG"/>
              </w:rPr>
            </w:pPr>
            <w:r>
              <w:rPr>
                <w:bCs/>
                <w:lang w:eastAsia="bg-BG"/>
              </w:rPr>
              <w:t>3</w:t>
            </w:r>
            <w:r w:rsidR="004C3A08" w:rsidRPr="002A3005">
              <w:rPr>
                <w:bCs/>
                <w:lang w:eastAsia="bg-BG"/>
              </w:rPr>
              <w:t xml:space="preserve">. Опит в обучението и подкрепата на ученици със специални образователни потребности (СОП). </w:t>
            </w:r>
          </w:p>
          <w:p w14:paraId="495AA527" w14:textId="24839ADC" w:rsidR="004C3A08" w:rsidRPr="002A3005" w:rsidRDefault="00092396" w:rsidP="006E72E4">
            <w:pPr>
              <w:autoSpaceDE w:val="0"/>
              <w:autoSpaceDN w:val="0"/>
              <w:adjustRightInd w:val="0"/>
              <w:jc w:val="both"/>
              <w:rPr>
                <w:bCs/>
                <w:lang w:eastAsia="bg-BG"/>
              </w:rPr>
            </w:pPr>
            <w:r>
              <w:rPr>
                <w:bCs/>
                <w:lang w:eastAsia="bg-BG"/>
              </w:rPr>
              <w:t>4</w:t>
            </w:r>
            <w:r w:rsidR="004C3A08" w:rsidRPr="002A3005">
              <w:rPr>
                <w:bCs/>
                <w:lang w:eastAsia="bg-BG"/>
              </w:rPr>
              <w:t>. Осигуряване на ресурсно подпомагане на учениците със СОП.</w:t>
            </w:r>
          </w:p>
          <w:p w14:paraId="357EAFE5" w14:textId="478CAD94" w:rsidR="004C3A08" w:rsidRPr="002A3005" w:rsidRDefault="00092396" w:rsidP="006E72E4">
            <w:pPr>
              <w:autoSpaceDE w:val="0"/>
              <w:autoSpaceDN w:val="0"/>
              <w:adjustRightInd w:val="0"/>
              <w:jc w:val="both"/>
              <w:rPr>
                <w:bCs/>
                <w:lang w:eastAsia="bg-BG"/>
              </w:rPr>
            </w:pPr>
            <w:r>
              <w:rPr>
                <w:bCs/>
                <w:lang w:eastAsia="bg-BG"/>
              </w:rPr>
              <w:t>5</w:t>
            </w:r>
            <w:r w:rsidR="004C3A08" w:rsidRPr="002A3005">
              <w:rPr>
                <w:bCs/>
                <w:lang w:eastAsia="bg-BG"/>
              </w:rPr>
              <w:t>. Предоставяне на обща и допълнителна подкрепа и допълнително обучение.</w:t>
            </w:r>
          </w:p>
          <w:p w14:paraId="582EBF27" w14:textId="7BB8DB26" w:rsidR="004C3A08" w:rsidRPr="002A3005" w:rsidRDefault="00092396" w:rsidP="006E72E4">
            <w:pPr>
              <w:autoSpaceDE w:val="0"/>
              <w:autoSpaceDN w:val="0"/>
              <w:adjustRightInd w:val="0"/>
              <w:jc w:val="both"/>
              <w:rPr>
                <w:bCs/>
                <w:lang w:eastAsia="bg-BG"/>
              </w:rPr>
            </w:pPr>
            <w:r>
              <w:rPr>
                <w:bCs/>
                <w:lang w:eastAsia="bg-BG"/>
              </w:rPr>
              <w:t>6</w:t>
            </w:r>
            <w:r w:rsidR="004C3A08" w:rsidRPr="002A3005">
              <w:rPr>
                <w:bCs/>
                <w:lang w:eastAsia="bg-BG"/>
              </w:rPr>
              <w:t>. Осигурена ЦОУД, обедно хра</w:t>
            </w:r>
            <w:r>
              <w:rPr>
                <w:bCs/>
                <w:lang w:eastAsia="bg-BG"/>
              </w:rPr>
              <w:t>нене и транспорт на 6</w:t>
            </w:r>
            <w:r w:rsidR="004C3A08" w:rsidRPr="002A3005">
              <w:rPr>
                <w:bCs/>
                <w:lang w:eastAsia="bg-BG"/>
              </w:rPr>
              <w:t>ътуващите ученици.</w:t>
            </w:r>
          </w:p>
          <w:p w14:paraId="146828A4" w14:textId="540E9EE5" w:rsidR="004C3A08" w:rsidRPr="002A3005" w:rsidRDefault="00092396" w:rsidP="006E72E4">
            <w:pPr>
              <w:autoSpaceDE w:val="0"/>
              <w:autoSpaceDN w:val="0"/>
              <w:adjustRightInd w:val="0"/>
              <w:jc w:val="both"/>
              <w:rPr>
                <w:bCs/>
                <w:lang w:eastAsia="bg-BG"/>
              </w:rPr>
            </w:pPr>
            <w:r>
              <w:rPr>
                <w:bCs/>
                <w:lang w:eastAsia="bg-BG"/>
              </w:rPr>
              <w:t>7</w:t>
            </w:r>
            <w:r w:rsidR="004C3A08" w:rsidRPr="002A3005">
              <w:rPr>
                <w:bCs/>
                <w:lang w:eastAsia="bg-BG"/>
              </w:rPr>
              <w:t>. Учебен процес, обезпечен с безплатни учебници за учениците от I – VII клас и ресурси за учителите.</w:t>
            </w:r>
          </w:p>
          <w:p w14:paraId="29CDD522" w14:textId="14DCF408" w:rsidR="004C3A08" w:rsidRPr="002A3005" w:rsidRDefault="004C3A08" w:rsidP="006E72E4">
            <w:pPr>
              <w:shd w:val="clear" w:color="auto" w:fill="FFFFFF"/>
              <w:spacing w:before="100" w:beforeAutospacing="1"/>
              <w:jc w:val="both"/>
              <w:textAlignment w:val="baseline"/>
              <w:rPr>
                <w:lang w:val="bg-BG"/>
              </w:rPr>
            </w:pPr>
            <w:r w:rsidRPr="002A3005">
              <w:rPr>
                <w:lang w:val="bg-BG"/>
              </w:rPr>
              <w:t>2. Използвате се разнообразни подходи, методи, технологии, включително иновативни, в педагогическата ситуация/учебния час/учебната практика</w:t>
            </w:r>
          </w:p>
          <w:p w14:paraId="7B8A8EF3" w14:textId="1AB8BF7A" w:rsidR="004C3A08" w:rsidRPr="002A3005" w:rsidRDefault="004C3A08" w:rsidP="006E72E4">
            <w:pPr>
              <w:shd w:val="clear" w:color="auto" w:fill="FFFFFF"/>
              <w:spacing w:before="100" w:beforeAutospacing="1"/>
              <w:jc w:val="both"/>
              <w:textAlignment w:val="baseline"/>
              <w:rPr>
                <w:lang w:val="bg"/>
              </w:rPr>
            </w:pPr>
            <w:r w:rsidRPr="002A3005">
              <w:rPr>
                <w:lang w:val="bg-BG"/>
              </w:rPr>
              <w:lastRenderedPageBreak/>
              <w:t>3. Модерната образователна среда, техническато обезпеченост и иновативния подход на работа са предпоставки за ф</w:t>
            </w:r>
            <w:r w:rsidRPr="002A3005">
              <w:rPr>
                <w:lang w:val="bg"/>
              </w:rPr>
              <w:t>ормиране на мотивация и умения за учене.</w:t>
            </w:r>
          </w:p>
          <w:p w14:paraId="729D80E8" w14:textId="045D2096" w:rsidR="00181928" w:rsidRPr="008F2224" w:rsidRDefault="008F2224" w:rsidP="006E72E4">
            <w:pPr>
              <w:shd w:val="clear" w:color="auto" w:fill="FFFFFF"/>
              <w:spacing w:before="100" w:beforeAutospacing="1"/>
              <w:jc w:val="both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 xml:space="preserve">II. </w:t>
            </w:r>
          </w:p>
          <w:p w14:paraId="6D730603" w14:textId="6AB817F7" w:rsidR="00491091" w:rsidRPr="002A3005" w:rsidRDefault="00491091" w:rsidP="006E72E4">
            <w:pPr>
              <w:pStyle w:val="a7"/>
              <w:numPr>
                <w:ilvl w:val="1"/>
                <w:numId w:val="13"/>
              </w:numPr>
              <w:shd w:val="clear" w:color="auto" w:fill="FFFFFF"/>
              <w:spacing w:before="100" w:beforeAutospacing="1"/>
              <w:jc w:val="both"/>
              <w:textAlignment w:val="baseline"/>
              <w:rPr>
                <w:b/>
              </w:rPr>
            </w:pPr>
            <w:r w:rsidRPr="002A3005">
              <w:rPr>
                <w:b/>
              </w:rPr>
              <w:t xml:space="preserve"> Участие на училището в различни програми и проекти за осигуряване </w:t>
            </w:r>
            <w:r w:rsidR="008F2224">
              <w:rPr>
                <w:b/>
              </w:rPr>
              <w:t xml:space="preserve">на техника, СТЕМ, МОН </w:t>
            </w:r>
            <w:r w:rsidRPr="002A3005">
              <w:rPr>
                <w:b/>
              </w:rPr>
              <w:t>и др.</w:t>
            </w:r>
          </w:p>
          <w:p w14:paraId="41BC5826" w14:textId="77777777" w:rsidR="00491091" w:rsidRPr="002A3005" w:rsidRDefault="00491091" w:rsidP="006E72E4">
            <w:pPr>
              <w:pStyle w:val="a7"/>
              <w:numPr>
                <w:ilvl w:val="1"/>
                <w:numId w:val="13"/>
              </w:numPr>
              <w:jc w:val="both"/>
            </w:pPr>
            <w:r w:rsidRPr="002A3005">
              <w:t>Създадени условия за позитивни мотиви за учене у учениците: индивидуален подход, дейности за изява на способностите и възможностите;</w:t>
            </w:r>
          </w:p>
        </w:tc>
        <w:tc>
          <w:tcPr>
            <w:tcW w:w="7796" w:type="dxa"/>
          </w:tcPr>
          <w:p w14:paraId="218CA901" w14:textId="1FDE8322" w:rsidR="00A878A8" w:rsidRPr="002A3005" w:rsidRDefault="00A878A8" w:rsidP="006E72E4">
            <w:pPr>
              <w:spacing w:line="257" w:lineRule="auto"/>
              <w:jc w:val="both"/>
              <w:rPr>
                <w:lang w:val="bg"/>
              </w:rPr>
            </w:pPr>
            <w:r w:rsidRPr="002A3005">
              <w:rPr>
                <w:lang w:val="bg-BG"/>
              </w:rPr>
              <w:lastRenderedPageBreak/>
              <w:t xml:space="preserve">Необходима е е задълбочена </w:t>
            </w:r>
            <w:r w:rsidR="00572075" w:rsidRPr="002A3005">
              <w:rPr>
                <w:lang w:val="bg-BG"/>
              </w:rPr>
              <w:t xml:space="preserve">и постоянна </w:t>
            </w:r>
            <w:r w:rsidRPr="002A3005">
              <w:rPr>
                <w:lang w:val="bg-BG"/>
              </w:rPr>
              <w:t>работа по формиране на у</w:t>
            </w:r>
            <w:r w:rsidRPr="002A3005">
              <w:rPr>
                <w:lang w:val="bg"/>
              </w:rPr>
              <w:t>мения у учениците за самоуправление и самоконтрол</w:t>
            </w:r>
            <w:r w:rsidR="00572075" w:rsidRPr="002A3005">
              <w:rPr>
                <w:lang w:val="bg"/>
              </w:rPr>
              <w:t xml:space="preserve">. </w:t>
            </w:r>
          </w:p>
          <w:p w14:paraId="0F516D13" w14:textId="3D31CB04" w:rsidR="00572075" w:rsidRPr="002A3005" w:rsidRDefault="00572075" w:rsidP="006E72E4">
            <w:pPr>
              <w:jc w:val="both"/>
              <w:rPr>
                <w:bCs/>
              </w:rPr>
            </w:pPr>
            <w:r w:rsidRPr="002A3005">
              <w:rPr>
                <w:bCs/>
              </w:rPr>
              <w:t>1. Непостоянен към намаляващ брой на учениците поради демографската характеристика на региона.</w:t>
            </w:r>
          </w:p>
          <w:p w14:paraId="36597FC0" w14:textId="6B0213A8" w:rsidR="00572075" w:rsidRPr="002A3005" w:rsidRDefault="00572075" w:rsidP="006E72E4">
            <w:pPr>
              <w:pStyle w:val="a7"/>
              <w:numPr>
                <w:ilvl w:val="0"/>
                <w:numId w:val="13"/>
              </w:numPr>
              <w:spacing w:line="257" w:lineRule="auto"/>
              <w:jc w:val="both"/>
              <w:rPr>
                <w:lang w:val="en-US"/>
              </w:rPr>
            </w:pPr>
            <w:r w:rsidRPr="002A3005">
              <w:rPr>
                <w:bCs/>
              </w:rPr>
              <w:t>Липса на</w:t>
            </w:r>
            <w:r w:rsidR="008F2224">
              <w:rPr>
                <w:bCs/>
              </w:rPr>
              <w:t xml:space="preserve"> достатъчно</w:t>
            </w:r>
            <w:r w:rsidRPr="002A3005">
              <w:rPr>
                <w:bCs/>
              </w:rPr>
              <w:t xml:space="preserve"> </w:t>
            </w:r>
            <w:r w:rsidR="00092396">
              <w:rPr>
                <w:bCs/>
              </w:rPr>
              <w:t xml:space="preserve">оборудване в </w:t>
            </w:r>
            <w:r w:rsidRPr="002A3005">
              <w:rPr>
                <w:bCs/>
              </w:rPr>
              <w:t>специализирани</w:t>
            </w:r>
            <w:r w:rsidR="00092396">
              <w:rPr>
                <w:bCs/>
              </w:rPr>
              <w:t>те</w:t>
            </w:r>
            <w:r w:rsidRPr="002A3005">
              <w:rPr>
                <w:bCs/>
              </w:rPr>
              <w:t xml:space="preserve"> кабинети за обучение</w:t>
            </w:r>
          </w:p>
          <w:p w14:paraId="75C51997" w14:textId="4D7B8229" w:rsidR="004C3A08" w:rsidRPr="002A3005" w:rsidRDefault="004C3A08" w:rsidP="006E72E4">
            <w:pPr>
              <w:spacing w:line="257" w:lineRule="auto"/>
              <w:jc w:val="both"/>
              <w:rPr>
                <w:lang w:val="en-US"/>
              </w:rPr>
            </w:pPr>
          </w:p>
          <w:p w14:paraId="163D3464" w14:textId="450F9D78" w:rsidR="004C3A08" w:rsidRPr="002A3005" w:rsidRDefault="004C3A08" w:rsidP="006E72E4">
            <w:pPr>
              <w:spacing w:line="257" w:lineRule="auto"/>
              <w:jc w:val="both"/>
              <w:rPr>
                <w:lang w:val="en-US"/>
              </w:rPr>
            </w:pPr>
          </w:p>
          <w:p w14:paraId="0318E6D4" w14:textId="6D5C0B82" w:rsidR="004C3A08" w:rsidRPr="002A3005" w:rsidRDefault="004C3A08" w:rsidP="006E72E4">
            <w:pPr>
              <w:spacing w:line="257" w:lineRule="auto"/>
              <w:jc w:val="both"/>
              <w:rPr>
                <w:lang w:val="en-US"/>
              </w:rPr>
            </w:pPr>
          </w:p>
          <w:p w14:paraId="7F3278C7" w14:textId="4E50797B" w:rsidR="004C3A08" w:rsidRPr="002A3005" w:rsidRDefault="004C3A08" w:rsidP="006E72E4">
            <w:pPr>
              <w:spacing w:line="257" w:lineRule="auto"/>
              <w:jc w:val="both"/>
              <w:rPr>
                <w:lang w:val="en-US"/>
              </w:rPr>
            </w:pPr>
          </w:p>
          <w:p w14:paraId="00514206" w14:textId="485E8797" w:rsidR="004C3A08" w:rsidRPr="002A3005" w:rsidRDefault="004C3A08" w:rsidP="006E72E4">
            <w:pPr>
              <w:spacing w:line="257" w:lineRule="auto"/>
              <w:jc w:val="both"/>
              <w:rPr>
                <w:lang w:val="en-US"/>
              </w:rPr>
            </w:pPr>
          </w:p>
          <w:p w14:paraId="6D849A86" w14:textId="1328F9C6" w:rsidR="004C3A08" w:rsidRPr="002A3005" w:rsidRDefault="004C3A08" w:rsidP="006E72E4">
            <w:pPr>
              <w:spacing w:line="257" w:lineRule="auto"/>
              <w:jc w:val="both"/>
              <w:rPr>
                <w:lang w:val="en-US"/>
              </w:rPr>
            </w:pPr>
          </w:p>
          <w:p w14:paraId="2602D468" w14:textId="559B6B74" w:rsidR="004C3A08" w:rsidRPr="002A3005" w:rsidRDefault="004C3A08" w:rsidP="006E72E4">
            <w:pPr>
              <w:spacing w:line="257" w:lineRule="auto"/>
              <w:jc w:val="both"/>
              <w:rPr>
                <w:lang w:val="en-US"/>
              </w:rPr>
            </w:pPr>
          </w:p>
          <w:p w14:paraId="46761A88" w14:textId="3BE4A1A2" w:rsidR="004C3A08" w:rsidRPr="002A3005" w:rsidRDefault="004C3A08" w:rsidP="006E72E4">
            <w:pPr>
              <w:spacing w:line="257" w:lineRule="auto"/>
              <w:jc w:val="both"/>
              <w:rPr>
                <w:lang w:val="en-US"/>
              </w:rPr>
            </w:pPr>
          </w:p>
          <w:p w14:paraId="4D198F9B" w14:textId="68A6F949" w:rsidR="004C3A08" w:rsidRPr="002A3005" w:rsidRDefault="004C3A08" w:rsidP="006E72E4">
            <w:pPr>
              <w:spacing w:line="257" w:lineRule="auto"/>
              <w:jc w:val="both"/>
              <w:rPr>
                <w:lang w:val="en-US"/>
              </w:rPr>
            </w:pPr>
          </w:p>
          <w:p w14:paraId="68B64666" w14:textId="33B7B1F0" w:rsidR="004C3A08" w:rsidRPr="002A3005" w:rsidRDefault="004C3A08" w:rsidP="006E72E4">
            <w:pPr>
              <w:spacing w:line="257" w:lineRule="auto"/>
              <w:jc w:val="both"/>
              <w:rPr>
                <w:lang w:val="en-US"/>
              </w:rPr>
            </w:pPr>
          </w:p>
          <w:p w14:paraId="1D1B7B50" w14:textId="77777777" w:rsidR="00660AE0" w:rsidRDefault="00660AE0" w:rsidP="006E72E4">
            <w:pPr>
              <w:spacing w:line="257" w:lineRule="auto"/>
              <w:jc w:val="both"/>
              <w:rPr>
                <w:lang w:val="bg"/>
              </w:rPr>
            </w:pPr>
          </w:p>
          <w:p w14:paraId="0A33D96D" w14:textId="77777777" w:rsidR="00660AE0" w:rsidRDefault="00660AE0" w:rsidP="006E72E4">
            <w:pPr>
              <w:spacing w:line="257" w:lineRule="auto"/>
              <w:jc w:val="both"/>
              <w:rPr>
                <w:lang w:val="bg"/>
              </w:rPr>
            </w:pPr>
          </w:p>
          <w:p w14:paraId="72A32A2E" w14:textId="77777777" w:rsidR="00660AE0" w:rsidRDefault="00660AE0" w:rsidP="006E72E4">
            <w:pPr>
              <w:spacing w:line="257" w:lineRule="auto"/>
              <w:jc w:val="both"/>
              <w:rPr>
                <w:lang w:val="bg"/>
              </w:rPr>
            </w:pPr>
          </w:p>
          <w:p w14:paraId="293219D5" w14:textId="0228CF3E" w:rsidR="004C3A08" w:rsidRPr="002A3005" w:rsidRDefault="00C77FC9" w:rsidP="006E72E4">
            <w:pPr>
              <w:spacing w:line="257" w:lineRule="auto"/>
              <w:jc w:val="both"/>
              <w:rPr>
                <w:lang w:val="bg"/>
              </w:rPr>
            </w:pPr>
            <w:r w:rsidRPr="002A3005">
              <w:rPr>
                <w:lang w:val="bg"/>
              </w:rPr>
              <w:t xml:space="preserve">Необходимо е </w:t>
            </w:r>
            <w:r w:rsidR="004C3A08" w:rsidRPr="002A3005">
              <w:rPr>
                <w:lang w:val="bg"/>
              </w:rPr>
              <w:t>прилагане на диференциран и индивидуализиран подход</w:t>
            </w:r>
            <w:r w:rsidRPr="002A3005">
              <w:rPr>
                <w:lang w:val="bg"/>
              </w:rPr>
              <w:t xml:space="preserve"> във всички учебни часове по всички учебни дисциплини.</w:t>
            </w:r>
          </w:p>
          <w:p w14:paraId="734F753A" w14:textId="4A5118DF" w:rsidR="00C77FC9" w:rsidRPr="002A3005" w:rsidRDefault="00C77FC9" w:rsidP="006E72E4">
            <w:pPr>
              <w:spacing w:line="257" w:lineRule="auto"/>
              <w:jc w:val="both"/>
              <w:rPr>
                <w:lang w:val="bg"/>
              </w:rPr>
            </w:pPr>
          </w:p>
          <w:p w14:paraId="243404F2" w14:textId="7AAE7AE6" w:rsidR="00C77FC9" w:rsidRPr="002A3005" w:rsidRDefault="00C77FC9" w:rsidP="006E72E4">
            <w:pPr>
              <w:spacing w:line="257" w:lineRule="auto"/>
              <w:jc w:val="both"/>
              <w:rPr>
                <w:lang w:val="bg"/>
              </w:rPr>
            </w:pPr>
          </w:p>
          <w:p w14:paraId="638D9D6C" w14:textId="77777777" w:rsidR="00660AE0" w:rsidRDefault="00660AE0" w:rsidP="006E72E4">
            <w:pPr>
              <w:spacing w:line="257" w:lineRule="auto"/>
              <w:jc w:val="both"/>
              <w:rPr>
                <w:lang w:val="bg"/>
              </w:rPr>
            </w:pPr>
          </w:p>
          <w:p w14:paraId="206119AD" w14:textId="77777777" w:rsidR="00660AE0" w:rsidRDefault="00660AE0" w:rsidP="006E72E4">
            <w:pPr>
              <w:spacing w:line="257" w:lineRule="auto"/>
              <w:jc w:val="both"/>
              <w:rPr>
                <w:lang w:val="bg"/>
              </w:rPr>
            </w:pPr>
          </w:p>
          <w:p w14:paraId="7A479825" w14:textId="77777777" w:rsidR="00660AE0" w:rsidRDefault="00660AE0" w:rsidP="006E72E4">
            <w:pPr>
              <w:spacing w:line="257" w:lineRule="auto"/>
              <w:jc w:val="both"/>
              <w:rPr>
                <w:lang w:val="bg"/>
              </w:rPr>
            </w:pPr>
          </w:p>
          <w:p w14:paraId="744C0135" w14:textId="77777777" w:rsidR="00660AE0" w:rsidRDefault="00660AE0" w:rsidP="006E72E4">
            <w:pPr>
              <w:spacing w:line="257" w:lineRule="auto"/>
              <w:jc w:val="both"/>
              <w:rPr>
                <w:lang w:val="bg"/>
              </w:rPr>
            </w:pPr>
          </w:p>
          <w:p w14:paraId="36297003" w14:textId="77777777" w:rsidR="00660AE0" w:rsidRDefault="00660AE0" w:rsidP="006E72E4">
            <w:pPr>
              <w:spacing w:line="257" w:lineRule="auto"/>
              <w:jc w:val="both"/>
              <w:rPr>
                <w:lang w:val="bg"/>
              </w:rPr>
            </w:pPr>
          </w:p>
          <w:p w14:paraId="77A73A6A" w14:textId="6276F24B" w:rsidR="00C77FC9" w:rsidRPr="002A3005" w:rsidRDefault="00C77FC9" w:rsidP="006E72E4">
            <w:pPr>
              <w:spacing w:line="257" w:lineRule="auto"/>
              <w:jc w:val="both"/>
              <w:rPr>
                <w:lang w:val="bg"/>
              </w:rPr>
            </w:pPr>
            <w:r w:rsidRPr="002A3005">
              <w:rPr>
                <w:lang w:val="bg"/>
              </w:rPr>
              <w:t xml:space="preserve">Препоръчителни са повече индивидуални задачи </w:t>
            </w:r>
            <w:r w:rsidR="00092396">
              <w:rPr>
                <w:lang w:val="bg"/>
              </w:rPr>
              <w:t xml:space="preserve">за </w:t>
            </w:r>
            <w:r w:rsidRPr="002A3005">
              <w:rPr>
                <w:lang w:val="bg"/>
              </w:rPr>
              <w:t>извличане, интерпретиране и използване на информация от различни и повече източници</w:t>
            </w:r>
          </w:p>
          <w:p w14:paraId="6D75EEAC" w14:textId="77777777" w:rsidR="00C77FC9" w:rsidRPr="002A3005" w:rsidRDefault="00C77FC9" w:rsidP="006E72E4">
            <w:pPr>
              <w:spacing w:line="257" w:lineRule="auto"/>
              <w:jc w:val="both"/>
              <w:rPr>
                <w:lang w:val="en-US"/>
              </w:rPr>
            </w:pPr>
          </w:p>
          <w:p w14:paraId="718E8DFB" w14:textId="59A55F09" w:rsidR="00491091" w:rsidRPr="002A3005" w:rsidRDefault="00491091" w:rsidP="006E72E4">
            <w:pPr>
              <w:jc w:val="both"/>
              <w:rPr>
                <w:lang w:val="bg-BG"/>
              </w:rPr>
            </w:pPr>
          </w:p>
        </w:tc>
      </w:tr>
      <w:tr w:rsidR="002A3005" w:rsidRPr="002A3005" w14:paraId="0D3F11DA" w14:textId="77777777" w:rsidTr="001A32D5">
        <w:tc>
          <w:tcPr>
            <w:tcW w:w="6658" w:type="dxa"/>
          </w:tcPr>
          <w:p w14:paraId="18FACF57" w14:textId="77777777" w:rsidR="00491091" w:rsidRPr="002A3005" w:rsidRDefault="00491091" w:rsidP="006E72E4">
            <w:pPr>
              <w:shd w:val="clear" w:color="auto" w:fill="FFFFFF"/>
              <w:spacing w:before="100" w:beforeAutospacing="1"/>
              <w:jc w:val="both"/>
              <w:textAlignment w:val="baseline"/>
              <w:rPr>
                <w:rFonts w:eastAsiaTheme="minorEastAsia"/>
                <w:i/>
                <w:kern w:val="24"/>
                <w:lang w:val="bg-BG"/>
              </w:rPr>
            </w:pPr>
            <w:r w:rsidRPr="002A3005">
              <w:rPr>
                <w:rFonts w:eastAsiaTheme="minorEastAsia"/>
                <w:i/>
                <w:kern w:val="24"/>
                <w:lang w:val="bg-BG"/>
              </w:rPr>
              <w:lastRenderedPageBreak/>
              <w:t>- Разработване на процедура по валидиране на компетентности;</w:t>
            </w:r>
          </w:p>
          <w:p w14:paraId="68F0F1CD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rFonts w:eastAsiaTheme="minorEastAsia"/>
                <w:i/>
                <w:kern w:val="24"/>
                <w:lang w:val="bg-BG"/>
              </w:rPr>
              <w:t xml:space="preserve">- </w:t>
            </w:r>
            <w:r w:rsidRPr="002A3005">
              <w:t>Добро равнище на получените знания и изградени умения, съобразени с държавните образователни стандарти;</w:t>
            </w:r>
          </w:p>
        </w:tc>
        <w:tc>
          <w:tcPr>
            <w:tcW w:w="7796" w:type="dxa"/>
          </w:tcPr>
          <w:p w14:paraId="7E794453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t>Промяна на процеса на обучение, насърчаващ развиване и придобиване на ключовите компетентности и ориентирането му към провокиране на самостоятелното и критично мислене, самостоятелност, към формиране на практически умения и към интелектуално развитие на личността</w:t>
            </w:r>
          </w:p>
        </w:tc>
      </w:tr>
      <w:tr w:rsidR="002A3005" w:rsidRPr="002A3005" w14:paraId="792FA74A" w14:textId="77777777" w:rsidTr="001A32D5">
        <w:tc>
          <w:tcPr>
            <w:tcW w:w="6658" w:type="dxa"/>
          </w:tcPr>
          <w:p w14:paraId="479C88AC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t>Използване на нови технологии и интерактивни методи в обучението</w:t>
            </w:r>
            <w:r w:rsidRPr="002A3005">
              <w:rPr>
                <w:lang w:val="bg-BG"/>
              </w:rPr>
              <w:t>.</w:t>
            </w:r>
          </w:p>
        </w:tc>
        <w:tc>
          <w:tcPr>
            <w:tcW w:w="7796" w:type="dxa"/>
          </w:tcPr>
          <w:p w14:paraId="5B341C54" w14:textId="27E0F05F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>Приложени</w:t>
            </w:r>
            <w:r w:rsidR="00181928" w:rsidRPr="002A3005">
              <w:rPr>
                <w:lang w:val="bg-BG"/>
              </w:rPr>
              <w:t>е на трансдисциплинарния подход при повече учебни дисциплини, не само от природо-математическия цикъл.</w:t>
            </w:r>
          </w:p>
        </w:tc>
      </w:tr>
      <w:tr w:rsidR="002A3005" w:rsidRPr="002A3005" w14:paraId="6AC91EFB" w14:textId="77777777" w:rsidTr="001A32D5">
        <w:tc>
          <w:tcPr>
            <w:tcW w:w="6658" w:type="dxa"/>
          </w:tcPr>
          <w:p w14:paraId="3431CDDA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>Проекто-базирано обучение. Експериментално учене.</w:t>
            </w:r>
          </w:p>
        </w:tc>
        <w:tc>
          <w:tcPr>
            <w:tcW w:w="7796" w:type="dxa"/>
          </w:tcPr>
          <w:p w14:paraId="75B2E35B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>Учене, базирано на опит.</w:t>
            </w:r>
          </w:p>
        </w:tc>
      </w:tr>
      <w:tr w:rsidR="002A3005" w:rsidRPr="002A3005" w14:paraId="30747169" w14:textId="77777777" w:rsidTr="001A32D5">
        <w:tc>
          <w:tcPr>
            <w:tcW w:w="14454" w:type="dxa"/>
            <w:gridSpan w:val="2"/>
          </w:tcPr>
          <w:p w14:paraId="6122E500" w14:textId="0D149F37" w:rsidR="00181928" w:rsidRPr="002A3005" w:rsidRDefault="00181928" w:rsidP="006E72E4">
            <w:pPr>
              <w:spacing w:before="80" w:after="60"/>
              <w:jc w:val="both"/>
              <w:rPr>
                <w:b/>
                <w:bCs/>
                <w:lang w:val="bg-BG"/>
              </w:rPr>
            </w:pPr>
            <w:r w:rsidRPr="002A3005">
              <w:rPr>
                <w:b/>
                <w:bCs/>
                <w:lang w:val="bg-BG"/>
              </w:rPr>
              <w:t>2.Пости</w:t>
            </w:r>
            <w:r w:rsidR="008F2224">
              <w:rPr>
                <w:b/>
                <w:bCs/>
                <w:lang w:val="bg-BG"/>
              </w:rPr>
              <w:t xml:space="preserve">гане на компетентности у </w:t>
            </w:r>
            <w:r w:rsidRPr="002A3005">
              <w:rPr>
                <w:b/>
                <w:bCs/>
                <w:lang w:val="bg-BG"/>
              </w:rPr>
              <w:t>учениците в процеса на обучение</w:t>
            </w:r>
          </w:p>
          <w:p w14:paraId="40B66604" w14:textId="57BF4E12" w:rsidR="00491091" w:rsidRPr="002A3005" w:rsidRDefault="00491091" w:rsidP="006E72E4">
            <w:pPr>
              <w:jc w:val="both"/>
            </w:pPr>
          </w:p>
        </w:tc>
      </w:tr>
      <w:tr w:rsidR="002A3005" w:rsidRPr="002A3005" w14:paraId="2714EF28" w14:textId="77777777" w:rsidTr="001A32D5">
        <w:tc>
          <w:tcPr>
            <w:tcW w:w="6658" w:type="dxa"/>
          </w:tcPr>
          <w:p w14:paraId="7E2F8755" w14:textId="42B95430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t>-Приложение на иновационни интерактивни методи на раб</w:t>
            </w:r>
            <w:r w:rsidR="008F2224">
              <w:t>ота от голяма част от учителите</w:t>
            </w:r>
            <w:r w:rsidR="00181928" w:rsidRPr="002A3005">
              <w:rPr>
                <w:lang w:val="bg-BG"/>
              </w:rPr>
              <w:t xml:space="preserve">, </w:t>
            </w:r>
            <w:r w:rsidR="008F2224">
              <w:rPr>
                <w:lang w:val="bg-BG"/>
              </w:rPr>
              <w:t>обучение, ориентирано към</w:t>
            </w:r>
            <w:r w:rsidR="00181928" w:rsidRPr="002A3005">
              <w:rPr>
                <w:lang w:val="bg-BG"/>
              </w:rPr>
              <w:t xml:space="preserve"> усвояването на ключовите компетентности.</w:t>
            </w:r>
          </w:p>
        </w:tc>
        <w:tc>
          <w:tcPr>
            <w:tcW w:w="7796" w:type="dxa"/>
          </w:tcPr>
          <w:p w14:paraId="0067BEF2" w14:textId="45B28D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t>Практическа насоченост, иновативност, креативност и интерактивни методи и форми в обучението;</w:t>
            </w:r>
          </w:p>
        </w:tc>
      </w:tr>
      <w:tr w:rsidR="002A3005" w:rsidRPr="002A3005" w14:paraId="187CAF33" w14:textId="77777777" w:rsidTr="001A32D5">
        <w:tc>
          <w:tcPr>
            <w:tcW w:w="6658" w:type="dxa"/>
          </w:tcPr>
          <w:p w14:paraId="517FD100" w14:textId="1351A6A5" w:rsidR="00D001BA" w:rsidRPr="002A3005" w:rsidRDefault="00491091" w:rsidP="006E72E4">
            <w:pPr>
              <w:pStyle w:val="a7"/>
              <w:numPr>
                <w:ilvl w:val="0"/>
                <w:numId w:val="41"/>
              </w:numPr>
              <w:jc w:val="both"/>
            </w:pPr>
            <w:r w:rsidRPr="002A3005">
              <w:t>-Създадени условия за въвеждането на информационните технологии в организирането и провеждането на учебния п</w:t>
            </w:r>
            <w:r w:rsidR="00D001BA" w:rsidRPr="002A3005">
              <w:t>роцес по всички учебни предмети за формиране на дигитални компетентности</w:t>
            </w:r>
          </w:p>
          <w:p w14:paraId="69278F92" w14:textId="37C512DD" w:rsidR="00491091" w:rsidRPr="002A3005" w:rsidRDefault="00491091" w:rsidP="006E72E4">
            <w:pPr>
              <w:jc w:val="both"/>
              <w:rPr>
                <w:lang w:val="bg-BG"/>
              </w:rPr>
            </w:pPr>
          </w:p>
        </w:tc>
        <w:tc>
          <w:tcPr>
            <w:tcW w:w="7796" w:type="dxa"/>
          </w:tcPr>
          <w:p w14:paraId="2DBBCB8D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t>-Повишаване на квалификацията и обмяна на добри педагогически практики между учителите за работа във физическа и електронна среда;</w:t>
            </w:r>
          </w:p>
        </w:tc>
      </w:tr>
      <w:tr w:rsidR="002A3005" w:rsidRPr="002A3005" w14:paraId="06A5F3B2" w14:textId="77777777" w:rsidTr="001A32D5">
        <w:tc>
          <w:tcPr>
            <w:tcW w:w="6658" w:type="dxa"/>
          </w:tcPr>
          <w:p w14:paraId="3818354D" w14:textId="3C7F1AB7" w:rsidR="00181928" w:rsidRPr="002A3005" w:rsidRDefault="00181928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>П</w:t>
            </w:r>
            <w:r w:rsidRPr="002A3005">
              <w:t xml:space="preserve">ровеждат </w:t>
            </w:r>
            <w:r w:rsidRPr="002A3005">
              <w:rPr>
                <w:lang w:val="bg-BG"/>
              </w:rPr>
              <w:t xml:space="preserve">се допълнителни часове за </w:t>
            </w:r>
            <w:r w:rsidRPr="002A3005">
              <w:rPr>
                <w:lang w:val="bg"/>
              </w:rPr>
              <w:t xml:space="preserve">подпомагане на децата и </w:t>
            </w:r>
            <w:bookmarkStart w:id="1" w:name="_Hlk104976639"/>
            <w:r w:rsidRPr="002A3005">
              <w:rPr>
                <w:lang w:val="bg"/>
              </w:rPr>
              <w:t>учениците при усвояване на българския книжовен език</w:t>
            </w:r>
            <w:bookmarkEnd w:id="1"/>
          </w:p>
        </w:tc>
        <w:tc>
          <w:tcPr>
            <w:tcW w:w="7796" w:type="dxa"/>
          </w:tcPr>
          <w:p w14:paraId="13C1A364" w14:textId="77777777" w:rsidR="00181928" w:rsidRPr="002A3005" w:rsidRDefault="00181928" w:rsidP="006E72E4">
            <w:pPr>
              <w:jc w:val="both"/>
            </w:pPr>
          </w:p>
        </w:tc>
      </w:tr>
      <w:tr w:rsidR="002A3005" w:rsidRPr="002A3005" w14:paraId="7EEFF083" w14:textId="77777777" w:rsidTr="001A32D5">
        <w:tc>
          <w:tcPr>
            <w:tcW w:w="6658" w:type="dxa"/>
          </w:tcPr>
          <w:p w14:paraId="0259FC3E" w14:textId="25571C85" w:rsidR="00491091" w:rsidRPr="002A3005" w:rsidRDefault="00491091" w:rsidP="006E72E4">
            <w:pPr>
              <w:jc w:val="both"/>
              <w:rPr>
                <w:lang w:val="bg-BG"/>
              </w:rPr>
            </w:pPr>
          </w:p>
        </w:tc>
        <w:tc>
          <w:tcPr>
            <w:tcW w:w="7796" w:type="dxa"/>
          </w:tcPr>
          <w:p w14:paraId="512E794A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t>Оптимизиране на екипната работа в различните направления;</w:t>
            </w:r>
          </w:p>
        </w:tc>
      </w:tr>
      <w:tr w:rsidR="002A3005" w:rsidRPr="002A3005" w14:paraId="593139B7" w14:textId="77777777" w:rsidTr="001A32D5">
        <w:tc>
          <w:tcPr>
            <w:tcW w:w="6658" w:type="dxa"/>
          </w:tcPr>
          <w:p w14:paraId="55EAC042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>Ефективна организация на дейностите в ЦДО за екипна работа.</w:t>
            </w:r>
          </w:p>
        </w:tc>
        <w:tc>
          <w:tcPr>
            <w:tcW w:w="7796" w:type="dxa"/>
          </w:tcPr>
          <w:p w14:paraId="29DE88C2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t xml:space="preserve">Оптимизиране на екипната работа в </w:t>
            </w:r>
            <w:r w:rsidRPr="002A3005">
              <w:rPr>
                <w:lang w:val="bg-BG"/>
              </w:rPr>
              <w:t>ЦДО – възможности за провеждане на самоподготовка в ел. среда и обратна връзка за проверка</w:t>
            </w:r>
            <w:r w:rsidRPr="002A3005">
              <w:t>;</w:t>
            </w:r>
          </w:p>
        </w:tc>
      </w:tr>
      <w:tr w:rsidR="002A3005" w:rsidRPr="002A3005" w14:paraId="6777D4CE" w14:textId="77777777" w:rsidTr="001A32D5">
        <w:tc>
          <w:tcPr>
            <w:tcW w:w="6658" w:type="dxa"/>
          </w:tcPr>
          <w:p w14:paraId="797D9B92" w14:textId="0565177E" w:rsidR="00BF7BA2" w:rsidRPr="002A3005" w:rsidRDefault="00092396" w:rsidP="006E72E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Провеждат се </w:t>
            </w:r>
            <w:r w:rsidR="00BF7BA2" w:rsidRPr="002A3005">
              <w:rPr>
                <w:lang w:val="bg-BG"/>
              </w:rPr>
              <w:t>състезания и конкурси на училищно</w:t>
            </w:r>
            <w:r>
              <w:rPr>
                <w:lang w:val="bg-BG"/>
              </w:rPr>
              <w:t>, регионално и национално</w:t>
            </w:r>
            <w:r w:rsidR="00BF7BA2" w:rsidRPr="002A3005">
              <w:rPr>
                <w:lang w:val="bg-BG"/>
              </w:rPr>
              <w:t xml:space="preserve"> ниво с цел повишаване на инициативността и формирането на предприемаческа компетентност</w:t>
            </w:r>
            <w:r w:rsidR="00E022D4" w:rsidRPr="002A3005">
              <w:rPr>
                <w:lang w:val="bg-BG"/>
              </w:rPr>
              <w:t>. Дава се приоритет на проекто-базираното обучение.</w:t>
            </w:r>
          </w:p>
        </w:tc>
        <w:tc>
          <w:tcPr>
            <w:tcW w:w="7796" w:type="dxa"/>
          </w:tcPr>
          <w:p w14:paraId="62C62B4B" w14:textId="77777777" w:rsidR="00BF7BA2" w:rsidRPr="002A3005" w:rsidRDefault="00BF7BA2" w:rsidP="006E72E4">
            <w:pPr>
              <w:jc w:val="both"/>
            </w:pPr>
          </w:p>
        </w:tc>
      </w:tr>
      <w:tr w:rsidR="002A3005" w:rsidRPr="002A3005" w14:paraId="5A99B649" w14:textId="77777777" w:rsidTr="001A32D5">
        <w:tc>
          <w:tcPr>
            <w:tcW w:w="14454" w:type="dxa"/>
            <w:gridSpan w:val="2"/>
          </w:tcPr>
          <w:p w14:paraId="50800702" w14:textId="34D7E417" w:rsidR="00491091" w:rsidRPr="002A3005" w:rsidRDefault="00B75EE1" w:rsidP="006E72E4">
            <w:pPr>
              <w:pStyle w:val="a7"/>
              <w:numPr>
                <w:ilvl w:val="0"/>
                <w:numId w:val="41"/>
              </w:numPr>
              <w:jc w:val="both"/>
            </w:pPr>
            <w:r w:rsidRPr="002A3005">
              <w:rPr>
                <w:b/>
                <w:bCs/>
              </w:rPr>
              <w:t>Формиране на ключови умения и нагласи за съвременния свят</w:t>
            </w:r>
          </w:p>
        </w:tc>
      </w:tr>
      <w:tr w:rsidR="002A3005" w:rsidRPr="002A3005" w14:paraId="2431B835" w14:textId="77777777" w:rsidTr="001A32D5">
        <w:tc>
          <w:tcPr>
            <w:tcW w:w="6658" w:type="dxa"/>
          </w:tcPr>
          <w:p w14:paraId="55F2F133" w14:textId="25FC4127" w:rsidR="00491091" w:rsidRPr="002A3005" w:rsidRDefault="00B75EE1" w:rsidP="006E72E4">
            <w:pPr>
              <w:jc w:val="both"/>
              <w:rPr>
                <w:lang w:val="bg-BG"/>
              </w:rPr>
            </w:pPr>
            <w:r w:rsidRPr="002A3005">
              <w:t>Формирани активи на класа и Училищен ученически съве</w:t>
            </w:r>
            <w:r w:rsidR="00660AE0">
              <w:t xml:space="preserve">т </w:t>
            </w:r>
            <w:r w:rsidRPr="002A3005">
              <w:t>във физическа и електронна среда</w:t>
            </w:r>
            <w:r w:rsidRPr="002A3005">
              <w:rPr>
                <w:lang w:val="bg-BG"/>
              </w:rPr>
              <w:t xml:space="preserve"> и работа в ЕКИП</w:t>
            </w:r>
          </w:p>
        </w:tc>
        <w:tc>
          <w:tcPr>
            <w:tcW w:w="7796" w:type="dxa"/>
          </w:tcPr>
          <w:p w14:paraId="641C13D5" w14:textId="3DE9B7EC" w:rsidR="00491091" w:rsidRPr="002A3005" w:rsidRDefault="00B75EE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>О</w:t>
            </w:r>
            <w:r w:rsidRPr="002A3005">
              <w:t>птимизиране на екипната работа в различните направления;</w:t>
            </w:r>
          </w:p>
        </w:tc>
      </w:tr>
      <w:tr w:rsidR="002A3005" w:rsidRPr="002A3005" w14:paraId="08815BA0" w14:textId="77777777" w:rsidTr="001A32D5">
        <w:tc>
          <w:tcPr>
            <w:tcW w:w="6658" w:type="dxa"/>
          </w:tcPr>
          <w:p w14:paraId="22F2A99D" w14:textId="455AF508" w:rsidR="00B75EE1" w:rsidRPr="002A3005" w:rsidRDefault="00B75EE1" w:rsidP="006E72E4">
            <w:pPr>
              <w:jc w:val="both"/>
            </w:pPr>
            <w:r w:rsidRPr="002A3005">
              <w:rPr>
                <w:lang w:val="bg-BG"/>
              </w:rPr>
              <w:t>Създадена и стимулираща среда за извънкласни дейности и творчески изяви</w:t>
            </w:r>
          </w:p>
        </w:tc>
        <w:tc>
          <w:tcPr>
            <w:tcW w:w="7796" w:type="dxa"/>
          </w:tcPr>
          <w:p w14:paraId="5261AEF2" w14:textId="77777777" w:rsidR="00B75EE1" w:rsidRPr="002A3005" w:rsidRDefault="00B75EE1" w:rsidP="006E72E4">
            <w:pPr>
              <w:jc w:val="both"/>
              <w:rPr>
                <w:lang w:val="bg-BG"/>
              </w:rPr>
            </w:pPr>
          </w:p>
        </w:tc>
      </w:tr>
      <w:tr w:rsidR="002A3005" w:rsidRPr="002A3005" w14:paraId="7B8B7922" w14:textId="77777777" w:rsidTr="001A32D5">
        <w:tc>
          <w:tcPr>
            <w:tcW w:w="6658" w:type="dxa"/>
          </w:tcPr>
          <w:p w14:paraId="22749D53" w14:textId="1DC6A062" w:rsidR="00491091" w:rsidRPr="002A3005" w:rsidRDefault="00BF708C" w:rsidP="006E72E4">
            <w:pPr>
              <w:jc w:val="both"/>
              <w:rPr>
                <w:lang w:val="bg-BG"/>
              </w:rPr>
            </w:pPr>
            <w:r w:rsidRPr="002A3005">
              <w:t>Разработени са</w:t>
            </w:r>
            <w:r w:rsidR="00491091" w:rsidRPr="002A3005">
              <w:t xml:space="preserve"> индивидуални програми за работа с учениците със специални образователни потребности;</w:t>
            </w:r>
          </w:p>
        </w:tc>
        <w:tc>
          <w:tcPr>
            <w:tcW w:w="7796" w:type="dxa"/>
          </w:tcPr>
          <w:p w14:paraId="6EC44B59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>Ефективна работа на ЕПЛР</w:t>
            </w:r>
          </w:p>
        </w:tc>
      </w:tr>
      <w:tr w:rsidR="002A3005" w:rsidRPr="002A3005" w14:paraId="123B1397" w14:textId="77777777" w:rsidTr="001A32D5">
        <w:tc>
          <w:tcPr>
            <w:tcW w:w="6658" w:type="dxa"/>
          </w:tcPr>
          <w:p w14:paraId="5FCB55F4" w14:textId="482293B1" w:rsidR="00491091" w:rsidRPr="002A3005" w:rsidRDefault="000B2E55" w:rsidP="006E72E4">
            <w:pPr>
              <w:jc w:val="both"/>
              <w:rPr>
                <w:lang w:val="bg-BG"/>
              </w:rPr>
            </w:pPr>
            <w:r>
              <w:rPr>
                <w:lang w:val="bg"/>
              </w:rPr>
              <w:t xml:space="preserve">Развиване на умения у </w:t>
            </w:r>
            <w:r w:rsidR="00BF708C" w:rsidRPr="002A3005">
              <w:rPr>
                <w:lang w:val="bg"/>
              </w:rPr>
              <w:t xml:space="preserve">учениците за </w:t>
            </w:r>
            <w:r w:rsidR="00BF708C" w:rsidRPr="002A3005">
              <w:rPr>
                <w:lang w:val="bg-BG"/>
              </w:rPr>
              <w:t xml:space="preserve">позитивна </w:t>
            </w:r>
            <w:r w:rsidR="00BF708C" w:rsidRPr="002A3005">
              <w:rPr>
                <w:lang w:val="bg"/>
              </w:rPr>
              <w:t xml:space="preserve">самооценка </w:t>
            </w:r>
          </w:p>
        </w:tc>
        <w:tc>
          <w:tcPr>
            <w:tcW w:w="7796" w:type="dxa"/>
          </w:tcPr>
          <w:p w14:paraId="16AD524D" w14:textId="7B24B377" w:rsidR="00491091" w:rsidRPr="002A3005" w:rsidRDefault="00BF708C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>Повече целенасочена работа върху изграждане на у</w:t>
            </w:r>
            <w:r w:rsidRPr="002A3005">
              <w:rPr>
                <w:lang w:val="bg"/>
              </w:rPr>
              <w:t>мения у учениците за самооценка, самокритичност и самоусъвършенстване</w:t>
            </w:r>
            <w:r w:rsidR="00491091" w:rsidRPr="002A3005">
              <w:rPr>
                <w:lang w:val="bg-BG"/>
              </w:rPr>
              <w:t>.</w:t>
            </w:r>
          </w:p>
        </w:tc>
      </w:tr>
      <w:tr w:rsidR="002A3005" w:rsidRPr="002A3005" w14:paraId="16ADE1E9" w14:textId="77777777" w:rsidTr="001A32D5">
        <w:tc>
          <w:tcPr>
            <w:tcW w:w="6658" w:type="dxa"/>
          </w:tcPr>
          <w:p w14:paraId="27EB7F0D" w14:textId="74A5C6CC" w:rsidR="00B47753" w:rsidRPr="002A3005" w:rsidRDefault="00B47753" w:rsidP="006E72E4">
            <w:pPr>
              <w:jc w:val="both"/>
              <w:rPr>
                <w:lang w:val="bg"/>
              </w:rPr>
            </w:pPr>
            <w:r w:rsidRPr="002A3005">
              <w:rPr>
                <w:lang w:val="bg"/>
              </w:rPr>
              <w:t>Формиране и развиване на компетентности, свързани със здравето, спорта и поддържането на устойчива околна среда</w:t>
            </w:r>
          </w:p>
        </w:tc>
        <w:tc>
          <w:tcPr>
            <w:tcW w:w="7796" w:type="dxa"/>
          </w:tcPr>
          <w:p w14:paraId="1075EA65" w14:textId="1EC8707E" w:rsidR="00B47753" w:rsidRPr="002A3005" w:rsidRDefault="00B47753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 xml:space="preserve">Да се насърчи и оптимизира работата върху </w:t>
            </w:r>
            <w:r w:rsidRPr="002A3005">
              <w:rPr>
                <w:lang w:val="bg"/>
              </w:rPr>
              <w:t>Формиране и развиване на демократична култура</w:t>
            </w:r>
          </w:p>
        </w:tc>
      </w:tr>
      <w:tr w:rsidR="002A3005" w:rsidRPr="002A3005" w14:paraId="6D39F9C4" w14:textId="77777777" w:rsidTr="001A32D5">
        <w:tc>
          <w:tcPr>
            <w:tcW w:w="6658" w:type="dxa"/>
          </w:tcPr>
          <w:p w14:paraId="7F6B437F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>Нови форми на проверка и оценка и обратна връзка – тестови изпитвания – Наредба 11.</w:t>
            </w:r>
          </w:p>
        </w:tc>
        <w:tc>
          <w:tcPr>
            <w:tcW w:w="7796" w:type="dxa"/>
          </w:tcPr>
          <w:p w14:paraId="51094F74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</w:p>
        </w:tc>
      </w:tr>
      <w:tr w:rsidR="002A3005" w:rsidRPr="002A3005" w14:paraId="19A10F5B" w14:textId="77777777" w:rsidTr="001A32D5">
        <w:tc>
          <w:tcPr>
            <w:tcW w:w="14454" w:type="dxa"/>
            <w:gridSpan w:val="2"/>
          </w:tcPr>
          <w:p w14:paraId="642FD23B" w14:textId="3498CB48" w:rsidR="00491091" w:rsidRPr="002A3005" w:rsidRDefault="0096456E" w:rsidP="006E72E4">
            <w:pPr>
              <w:jc w:val="both"/>
              <w:rPr>
                <w:lang w:val="bg-BG"/>
              </w:rPr>
            </w:pPr>
            <w:r w:rsidRPr="002A3005">
              <w:rPr>
                <w:b/>
                <w:bCs/>
                <w:lang w:val="bg-BG"/>
              </w:rPr>
              <w:t>4.Осигуряване на подкрепа и грижа за личностното развитие на децата/учениците</w:t>
            </w:r>
          </w:p>
        </w:tc>
      </w:tr>
      <w:tr w:rsidR="002A3005" w:rsidRPr="002A3005" w14:paraId="7136CA4E" w14:textId="77777777" w:rsidTr="001A32D5">
        <w:tc>
          <w:tcPr>
            <w:tcW w:w="6658" w:type="dxa"/>
          </w:tcPr>
          <w:p w14:paraId="52D6DB71" w14:textId="77777777" w:rsidR="00491091" w:rsidRPr="002A3005" w:rsidRDefault="00491091" w:rsidP="006E72E4">
            <w:pPr>
              <w:jc w:val="both"/>
              <w:rPr>
                <w:rStyle w:val="a5"/>
                <w:rFonts w:eastAsiaTheme="majorEastAsia"/>
                <w:b w:val="0"/>
                <w:bCs w:val="0"/>
                <w:lang w:val="bg-BG"/>
              </w:rPr>
            </w:pPr>
            <w:r w:rsidRPr="002A3005">
              <w:t>Съхренение на развиваното доверие между учители, ученици и родители</w:t>
            </w:r>
            <w:r w:rsidRPr="002A3005">
              <w:rPr>
                <w:lang w:val="bg-BG"/>
              </w:rPr>
              <w:t>;</w:t>
            </w:r>
          </w:p>
        </w:tc>
        <w:tc>
          <w:tcPr>
            <w:tcW w:w="7796" w:type="dxa"/>
          </w:tcPr>
          <w:p w14:paraId="17AD5F89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>Установяване на трайни взаимоотношения на сътрудничество с родителите за оказване на възпитателно въздействие върху учениците</w:t>
            </w:r>
          </w:p>
        </w:tc>
      </w:tr>
      <w:tr w:rsidR="002A3005" w:rsidRPr="002A3005" w14:paraId="193781FA" w14:textId="77777777" w:rsidTr="001A32D5">
        <w:tc>
          <w:tcPr>
            <w:tcW w:w="6658" w:type="dxa"/>
          </w:tcPr>
          <w:p w14:paraId="5DE20688" w14:textId="7E68F4A1" w:rsidR="00656C58" w:rsidRPr="002A3005" w:rsidRDefault="00C85F39" w:rsidP="006E72E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К</w:t>
            </w:r>
            <w:r w:rsidR="00656C58" w:rsidRPr="002A3005">
              <w:rPr>
                <w:lang w:val="bg-BG"/>
              </w:rPr>
              <w:t xml:space="preserve">ласните ръководители работят върху осигуряване на обща подкрепа </w:t>
            </w:r>
            <w:r>
              <w:rPr>
                <w:lang w:val="bg-BG"/>
              </w:rPr>
              <w:t xml:space="preserve">за личностно развитие на </w:t>
            </w:r>
            <w:r w:rsidR="00656C58" w:rsidRPr="002A3005">
              <w:rPr>
                <w:lang w:val="bg-BG"/>
              </w:rPr>
              <w:t>учениците</w:t>
            </w:r>
          </w:p>
          <w:p w14:paraId="01DD3930" w14:textId="177C4BA8" w:rsidR="00483A2D" w:rsidRPr="002A3005" w:rsidRDefault="008F2224" w:rsidP="006E72E4">
            <w:pPr>
              <w:pStyle w:val="a7"/>
              <w:numPr>
                <w:ilvl w:val="0"/>
                <w:numId w:val="12"/>
              </w:numPr>
              <w:jc w:val="both"/>
            </w:pPr>
            <w:r>
              <w:t>Сформирани са  клубове</w:t>
            </w:r>
            <w:r w:rsidR="00483A2D" w:rsidRPr="002A3005">
              <w:t xml:space="preserve"> по интереси</w:t>
            </w:r>
          </w:p>
          <w:p w14:paraId="3974C1D5" w14:textId="77777777" w:rsidR="00483A2D" w:rsidRPr="002A3005" w:rsidRDefault="00483A2D" w:rsidP="006E72E4">
            <w:pPr>
              <w:pStyle w:val="a7"/>
              <w:numPr>
                <w:ilvl w:val="0"/>
                <w:numId w:val="12"/>
              </w:numPr>
              <w:jc w:val="both"/>
            </w:pPr>
            <w:r w:rsidRPr="002A3005">
              <w:t xml:space="preserve">Провежда се консултиране от специалисти за кариерното </w:t>
            </w:r>
            <w:r w:rsidRPr="002A3005">
              <w:rPr>
                <w:lang w:val="bg"/>
              </w:rPr>
              <w:t>ориентиране на учениците</w:t>
            </w:r>
          </w:p>
          <w:p w14:paraId="2E333697" w14:textId="759A5DC6" w:rsidR="007856D0" w:rsidRPr="002A3005" w:rsidRDefault="000B2E55" w:rsidP="006E72E4">
            <w:pPr>
              <w:pStyle w:val="a7"/>
              <w:numPr>
                <w:ilvl w:val="0"/>
                <w:numId w:val="12"/>
              </w:numPr>
              <w:jc w:val="both"/>
            </w:pPr>
            <w:r>
              <w:t>Ще се и</w:t>
            </w:r>
            <w:r w:rsidR="007856D0" w:rsidRPr="002A3005">
              <w:t>зград</w:t>
            </w:r>
            <w:r>
              <w:t>и</w:t>
            </w:r>
            <w:r w:rsidR="00C85F39">
              <w:t xml:space="preserve"> </w:t>
            </w:r>
            <w:r w:rsidR="00574C43" w:rsidRPr="002A3005">
              <w:t>Система за поощ</w:t>
            </w:r>
            <w:r w:rsidR="007856D0" w:rsidRPr="002A3005">
              <w:t>ряване на ученици и учители с материални и морални награди.</w:t>
            </w:r>
          </w:p>
        </w:tc>
        <w:tc>
          <w:tcPr>
            <w:tcW w:w="7796" w:type="dxa"/>
          </w:tcPr>
          <w:p w14:paraId="1392A48E" w14:textId="327B1905" w:rsidR="00656C58" w:rsidRPr="002A3005" w:rsidRDefault="00656C58" w:rsidP="006E72E4">
            <w:pPr>
              <w:pStyle w:val="a7"/>
              <w:numPr>
                <w:ilvl w:val="0"/>
                <w:numId w:val="12"/>
              </w:numPr>
              <w:jc w:val="both"/>
            </w:pPr>
            <w:r w:rsidRPr="002A3005">
              <w:rPr>
                <w:lang w:val="bg"/>
              </w:rPr>
              <w:t xml:space="preserve">Препоръчителна е допълнителна работа за превенция на </w:t>
            </w:r>
            <w:r w:rsidR="008F2224">
              <w:rPr>
                <w:lang w:val="bg"/>
              </w:rPr>
              <w:t xml:space="preserve">обучителни затруднения за </w:t>
            </w:r>
            <w:r w:rsidRPr="002A3005">
              <w:rPr>
                <w:lang w:val="bg"/>
              </w:rPr>
              <w:t>ученици, за които българският език не е майчин</w:t>
            </w:r>
          </w:p>
          <w:p w14:paraId="51D257BA" w14:textId="7CA60B23" w:rsidR="0057131A" w:rsidRPr="002A3005" w:rsidRDefault="0079197D" w:rsidP="006E72E4">
            <w:pPr>
              <w:pStyle w:val="a7"/>
              <w:numPr>
                <w:ilvl w:val="0"/>
                <w:numId w:val="12"/>
              </w:numPr>
              <w:jc w:val="both"/>
            </w:pPr>
            <w:r>
              <w:rPr>
                <w:lang w:val="bg"/>
              </w:rPr>
              <w:t xml:space="preserve">В прогимназиален </w:t>
            </w:r>
            <w:r w:rsidR="0057131A" w:rsidRPr="002A3005">
              <w:rPr>
                <w:lang w:val="bg"/>
              </w:rPr>
              <w:t>етап е препоръчителна г</w:t>
            </w:r>
            <w:r w:rsidR="0057131A" w:rsidRPr="002A3005">
              <w:t>рижа за личностното развитие на учениците за деца с изявени дарби, с хрочини заболявания и в риск.</w:t>
            </w:r>
          </w:p>
          <w:p w14:paraId="7DC211F3" w14:textId="4727B3FA" w:rsidR="0057131A" w:rsidRPr="002A3005" w:rsidRDefault="0057131A" w:rsidP="006E72E4">
            <w:pPr>
              <w:pStyle w:val="a7"/>
              <w:numPr>
                <w:ilvl w:val="0"/>
                <w:numId w:val="12"/>
              </w:numPr>
              <w:jc w:val="both"/>
            </w:pPr>
            <w:r w:rsidRPr="002A3005">
              <w:rPr>
                <w:lang w:val="bg"/>
              </w:rPr>
              <w:t>Неоходими са дейности в институцията за формиране на умения за емпатия,  взаимопомощ</w:t>
            </w:r>
          </w:p>
        </w:tc>
      </w:tr>
      <w:tr w:rsidR="002A3005" w:rsidRPr="002A3005" w14:paraId="25CE7B59" w14:textId="77777777" w:rsidTr="001A32D5">
        <w:tc>
          <w:tcPr>
            <w:tcW w:w="6658" w:type="dxa"/>
          </w:tcPr>
          <w:p w14:paraId="5DFC13BC" w14:textId="77777777" w:rsidR="00491091" w:rsidRPr="002A3005" w:rsidRDefault="00491091" w:rsidP="006E72E4">
            <w:pPr>
              <w:jc w:val="both"/>
              <w:rPr>
                <w:rStyle w:val="a5"/>
                <w:rFonts w:ascii="Verdana" w:eastAsiaTheme="majorEastAsia" w:hAnsi="Verdana"/>
                <w:sz w:val="21"/>
                <w:szCs w:val="21"/>
                <w:shd w:val="clear" w:color="auto" w:fill="FFFFFF"/>
                <w:lang w:val="bg-BG"/>
              </w:rPr>
            </w:pPr>
            <w:r w:rsidRPr="002A3005">
              <w:lastRenderedPageBreak/>
              <w:t xml:space="preserve">Приета система за взаимодействие с родителите </w:t>
            </w:r>
            <w:r w:rsidRPr="002A3005">
              <w:rPr>
                <w:lang w:val="bg-BG"/>
              </w:rPr>
              <w:t>и институции</w:t>
            </w:r>
          </w:p>
        </w:tc>
        <w:tc>
          <w:tcPr>
            <w:tcW w:w="7796" w:type="dxa"/>
          </w:tcPr>
          <w:p w14:paraId="2A8E07D0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t>Превенция на противообществените прояв</w:t>
            </w:r>
            <w:r w:rsidRPr="002A3005">
              <w:rPr>
                <w:lang w:val="bg-BG"/>
              </w:rPr>
              <w:t>и чрез ефективно взаимодействие с родители и институции.</w:t>
            </w:r>
          </w:p>
        </w:tc>
      </w:tr>
      <w:tr w:rsidR="002A3005" w:rsidRPr="002A3005" w14:paraId="2E277CA3" w14:textId="77777777" w:rsidTr="001A32D5">
        <w:tc>
          <w:tcPr>
            <w:tcW w:w="6658" w:type="dxa"/>
          </w:tcPr>
          <w:p w14:paraId="7D5ED56D" w14:textId="19F20AFE" w:rsidR="00491091" w:rsidRPr="002A3005" w:rsidRDefault="00491091" w:rsidP="006E72E4">
            <w:pPr>
              <w:jc w:val="both"/>
            </w:pPr>
            <w:r w:rsidRPr="002A3005">
              <w:t>Пълноценно функциониране на УКБППМН, разглеждане н</w:t>
            </w:r>
            <w:r w:rsidR="000B2E55">
              <w:t>а всеки случай на провинен ученик</w:t>
            </w:r>
            <w:r w:rsidRPr="002A3005">
              <w:t>;</w:t>
            </w:r>
          </w:p>
        </w:tc>
        <w:tc>
          <w:tcPr>
            <w:tcW w:w="7796" w:type="dxa"/>
          </w:tcPr>
          <w:p w14:paraId="3A2EBD78" w14:textId="4685D538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 xml:space="preserve">Сътрудничество с </w:t>
            </w:r>
            <w:r w:rsidR="0079197D">
              <w:rPr>
                <w:lang w:val="bg-BG"/>
              </w:rPr>
              <w:t>МКБППМН- Д. Митрополия</w:t>
            </w:r>
          </w:p>
        </w:tc>
      </w:tr>
      <w:tr w:rsidR="002A3005" w:rsidRPr="002A3005" w14:paraId="320EE6E7" w14:textId="77777777" w:rsidTr="001A32D5">
        <w:tc>
          <w:tcPr>
            <w:tcW w:w="6658" w:type="dxa"/>
          </w:tcPr>
          <w:p w14:paraId="3BE53D1A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t>Желание от страна на учениците за участие в училищни дейности във физическа и електронна среда</w:t>
            </w:r>
          </w:p>
        </w:tc>
        <w:tc>
          <w:tcPr>
            <w:tcW w:w="7796" w:type="dxa"/>
          </w:tcPr>
          <w:p w14:paraId="6465D7A6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t>Привличане на учениците като партньори в разработване и реализиране на проекти;</w:t>
            </w:r>
          </w:p>
        </w:tc>
      </w:tr>
      <w:tr w:rsidR="002A3005" w:rsidRPr="002A3005" w14:paraId="5E218D61" w14:textId="77777777" w:rsidTr="001A32D5">
        <w:tc>
          <w:tcPr>
            <w:tcW w:w="6658" w:type="dxa"/>
          </w:tcPr>
          <w:p w14:paraId="00BCFF78" w14:textId="75262EC5" w:rsidR="00491091" w:rsidRPr="002A3005" w:rsidRDefault="00EE2622" w:rsidP="006E72E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Предстои изграждането на </w:t>
            </w:r>
            <w:r w:rsidR="00491091" w:rsidRPr="002A3005">
              <w:t xml:space="preserve">STEM </w:t>
            </w:r>
            <w:r>
              <w:rPr>
                <w:lang w:val="bg-BG"/>
              </w:rPr>
              <w:t>център</w:t>
            </w:r>
            <w:r w:rsidR="00491091" w:rsidRPr="002A3005">
              <w:rPr>
                <w:lang w:val="bg-BG"/>
              </w:rPr>
              <w:t xml:space="preserve"> – нова среда, нови методи на преподаване, нов учебен предмет – СТЕМ интеграция.</w:t>
            </w:r>
          </w:p>
        </w:tc>
        <w:tc>
          <w:tcPr>
            <w:tcW w:w="7796" w:type="dxa"/>
          </w:tcPr>
          <w:p w14:paraId="6DA14002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t>Превръщане на училището в желана територия чрез въвеждане на нови, желани от учениците извънкласни и спортни дейности;</w:t>
            </w:r>
          </w:p>
        </w:tc>
      </w:tr>
      <w:tr w:rsidR="002A3005" w:rsidRPr="002A3005" w14:paraId="0B84EA86" w14:textId="77777777" w:rsidTr="001A32D5">
        <w:tc>
          <w:tcPr>
            <w:tcW w:w="6658" w:type="dxa"/>
          </w:tcPr>
          <w:p w14:paraId="4839A2F8" w14:textId="209B267F" w:rsidR="00491091" w:rsidRPr="002A3005" w:rsidRDefault="00491091" w:rsidP="00EE2622">
            <w:pPr>
              <w:jc w:val="both"/>
              <w:rPr>
                <w:lang w:val="bg-BG"/>
              </w:rPr>
            </w:pPr>
          </w:p>
        </w:tc>
        <w:tc>
          <w:tcPr>
            <w:tcW w:w="7796" w:type="dxa"/>
          </w:tcPr>
          <w:p w14:paraId="662DF10A" w14:textId="3D476590" w:rsidR="00491091" w:rsidRPr="002A3005" w:rsidRDefault="00491091" w:rsidP="006E72E4">
            <w:pPr>
              <w:jc w:val="both"/>
              <w:rPr>
                <w:lang w:val="bg-BG"/>
              </w:rPr>
            </w:pPr>
          </w:p>
        </w:tc>
      </w:tr>
      <w:tr w:rsidR="002A3005" w:rsidRPr="002A3005" w14:paraId="37A82EEA" w14:textId="77777777" w:rsidTr="006472CC">
        <w:tc>
          <w:tcPr>
            <w:tcW w:w="14454" w:type="dxa"/>
            <w:gridSpan w:val="2"/>
          </w:tcPr>
          <w:p w14:paraId="67BE2C13" w14:textId="05ADB258" w:rsidR="00B256F4" w:rsidRPr="002E18E2" w:rsidRDefault="00B256F4" w:rsidP="006E72E4">
            <w:pPr>
              <w:jc w:val="both"/>
              <w:rPr>
                <w:b/>
                <w:bCs/>
                <w:lang w:val="bg-BG"/>
              </w:rPr>
            </w:pPr>
            <w:r w:rsidRPr="002E18E2">
              <w:rPr>
                <w:b/>
                <w:bCs/>
                <w:shd w:val="clear" w:color="auto" w:fill="FFFFFF"/>
              </w:rPr>
              <w:t>5.</w:t>
            </w:r>
            <w:r w:rsidRPr="002E18E2">
              <w:rPr>
                <w:b/>
                <w:bCs/>
                <w:shd w:val="clear" w:color="auto" w:fill="FFFFFF"/>
                <w:lang w:val="bg-BG"/>
              </w:rPr>
              <w:t>Ново -</w:t>
            </w:r>
            <w:r w:rsidRPr="002E18E2">
              <w:rPr>
                <w:b/>
                <w:bCs/>
                <w:shd w:val="clear" w:color="auto" w:fill="FFFFFF"/>
              </w:rPr>
              <w:t xml:space="preserve"> </w:t>
            </w:r>
            <w:r w:rsidRPr="002E18E2">
              <w:rPr>
                <w:b/>
                <w:bCs/>
                <w:lang w:val="bg-BG"/>
              </w:rPr>
              <w:t>Обучение, ориентирано към резултати</w:t>
            </w:r>
          </w:p>
          <w:p w14:paraId="13762CFA" w14:textId="2F9043D7" w:rsidR="00B256F4" w:rsidRPr="002A3005" w:rsidRDefault="00B256F4" w:rsidP="006E72E4">
            <w:pPr>
              <w:jc w:val="both"/>
              <w:rPr>
                <w:lang w:val="bg-BG"/>
              </w:rPr>
            </w:pPr>
            <w:r w:rsidRPr="002E18E2">
              <w:rPr>
                <w:b/>
                <w:bCs/>
                <w:shd w:val="clear" w:color="auto" w:fill="FFFFFF"/>
              </w:rPr>
              <w:t>Обхващане, включване и предотвратяване на отпадането от образователната система</w:t>
            </w:r>
            <w:r w:rsidRPr="002E18E2">
              <w:t xml:space="preserve"> </w:t>
            </w:r>
            <w:r w:rsidRPr="002E18E2">
              <w:rPr>
                <w:b/>
                <w:bCs/>
              </w:rPr>
              <w:t>на деца и</w:t>
            </w:r>
            <w:r w:rsidRPr="002E18E2">
              <w:t xml:space="preserve"> </w:t>
            </w:r>
            <w:r w:rsidRPr="002E18E2">
              <w:rPr>
                <w:b/>
                <w:bCs/>
              </w:rPr>
              <w:t>ученици в задължителна предучилищна и училищна възраст</w:t>
            </w:r>
          </w:p>
        </w:tc>
      </w:tr>
      <w:tr w:rsidR="002A3005" w:rsidRPr="002A3005" w14:paraId="664D6267" w14:textId="77777777" w:rsidTr="001A32D5">
        <w:tc>
          <w:tcPr>
            <w:tcW w:w="6658" w:type="dxa"/>
          </w:tcPr>
          <w:p w14:paraId="4A1C9469" w14:textId="21168931" w:rsidR="00491091" w:rsidRPr="002A3005" w:rsidRDefault="00B256F4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>Прави се междинен и годишен анализ на резултатите от обучението и определяне на мерки за подобряване на резултатите</w:t>
            </w:r>
          </w:p>
        </w:tc>
        <w:tc>
          <w:tcPr>
            <w:tcW w:w="7796" w:type="dxa"/>
          </w:tcPr>
          <w:p w14:paraId="45764BF9" w14:textId="6E89BC6D" w:rsidR="00491091" w:rsidRPr="002A3005" w:rsidRDefault="00B256F4" w:rsidP="006E72E4">
            <w:pPr>
              <w:jc w:val="both"/>
              <w:rPr>
                <w:lang w:val="bg-BG"/>
              </w:rPr>
            </w:pPr>
            <w:r w:rsidRPr="002A3005">
              <w:t>Анализът да предхожда съвместни ефективни срещи на учите</w:t>
            </w:r>
            <w:r w:rsidR="002C1F5A">
              <w:t>лите в методическите обединения</w:t>
            </w:r>
            <w:r w:rsidRPr="002A3005">
              <w:t xml:space="preserve"> с начертаване на мерки за подобряване на образователните резултати по няколко пъти в учебен срок.</w:t>
            </w:r>
          </w:p>
        </w:tc>
      </w:tr>
      <w:tr w:rsidR="002A3005" w:rsidRPr="002A3005" w14:paraId="3011384E" w14:textId="77777777" w:rsidTr="001A32D5">
        <w:tc>
          <w:tcPr>
            <w:tcW w:w="6658" w:type="dxa"/>
          </w:tcPr>
          <w:p w14:paraId="2FFF1F1F" w14:textId="4B39141F" w:rsidR="00B256F4" w:rsidRPr="002A3005" w:rsidRDefault="00B256F4" w:rsidP="006E72E4">
            <w:pPr>
              <w:jc w:val="both"/>
              <w:rPr>
                <w:lang w:val="bg-BG"/>
              </w:rPr>
            </w:pPr>
          </w:p>
        </w:tc>
        <w:tc>
          <w:tcPr>
            <w:tcW w:w="7796" w:type="dxa"/>
          </w:tcPr>
          <w:p w14:paraId="6959AB65" w14:textId="67C5BBC1" w:rsidR="00B256F4" w:rsidRPr="002A3005" w:rsidRDefault="00B256F4" w:rsidP="006E72E4">
            <w:pPr>
              <w:jc w:val="both"/>
              <w:rPr>
                <w:lang w:val="bg-BG"/>
              </w:rPr>
            </w:pPr>
          </w:p>
        </w:tc>
      </w:tr>
      <w:tr w:rsidR="002A3005" w:rsidRPr="002A3005" w14:paraId="32B935C6" w14:textId="77777777" w:rsidTr="001A32D5">
        <w:tc>
          <w:tcPr>
            <w:tcW w:w="6658" w:type="dxa"/>
          </w:tcPr>
          <w:p w14:paraId="23F9A1D2" w14:textId="3663B0C2" w:rsidR="00C17329" w:rsidRPr="002A3005" w:rsidRDefault="009103A9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>Форми и средства за оценяване.</w:t>
            </w:r>
          </w:p>
        </w:tc>
        <w:tc>
          <w:tcPr>
            <w:tcW w:w="7796" w:type="dxa"/>
          </w:tcPr>
          <w:p w14:paraId="69B257D9" w14:textId="3BEF1A8F" w:rsidR="00C17329" w:rsidRPr="002A3005" w:rsidRDefault="009103A9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>Да се използват на разнообразни видове и форми за оценяване на знанията и уменията на учениците</w:t>
            </w:r>
            <w:r w:rsidR="00CD6BA2" w:rsidRPr="002A3005">
              <w:rPr>
                <w:lang w:val="bg-BG"/>
              </w:rPr>
              <w:t xml:space="preserve"> и да се стимулира </w:t>
            </w:r>
          </w:p>
          <w:p w14:paraId="3AC1AA90" w14:textId="6EC22DD3" w:rsidR="00CD6BA2" w:rsidRPr="002A3005" w:rsidRDefault="00CD6BA2" w:rsidP="006E72E4">
            <w:pPr>
              <w:jc w:val="both"/>
            </w:pPr>
            <w:r w:rsidRPr="002A3005">
              <w:rPr>
                <w:lang w:val="bg-BG"/>
              </w:rPr>
              <w:t>участието в олимпиади, състезания, конкурси и др</w:t>
            </w:r>
            <w:r w:rsidR="003313D4" w:rsidRPr="002A3005">
              <w:rPr>
                <w:lang w:val="bg-BG"/>
              </w:rPr>
              <w:t>.</w:t>
            </w:r>
          </w:p>
        </w:tc>
      </w:tr>
      <w:tr w:rsidR="002A3005" w:rsidRPr="002A3005" w14:paraId="7A2AD76D" w14:textId="77777777" w:rsidTr="001A32D5">
        <w:tc>
          <w:tcPr>
            <w:tcW w:w="6658" w:type="dxa"/>
          </w:tcPr>
          <w:p w14:paraId="41C4E62E" w14:textId="49C28E9E" w:rsidR="00491091" w:rsidRPr="002A3005" w:rsidRDefault="00B256F4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>Ефективна работа на ЕПЛР и взаимодестие с класните ръководители</w:t>
            </w:r>
            <w:r w:rsidR="003313D4" w:rsidRPr="002A3005">
              <w:rPr>
                <w:lang w:val="bg-BG"/>
              </w:rPr>
              <w:t xml:space="preserve"> при про</w:t>
            </w:r>
            <w:r w:rsidR="000B2716">
              <w:rPr>
                <w:lang w:val="bg-BG"/>
              </w:rPr>
              <w:t>следяване постиженията на учениците</w:t>
            </w:r>
            <w:r w:rsidR="003313D4" w:rsidRPr="002A3005">
              <w:rPr>
                <w:lang w:val="bg-BG"/>
              </w:rPr>
              <w:t xml:space="preserve"> и напредъка на учениците от уязвими групи</w:t>
            </w:r>
          </w:p>
        </w:tc>
        <w:tc>
          <w:tcPr>
            <w:tcW w:w="7796" w:type="dxa"/>
          </w:tcPr>
          <w:p w14:paraId="0051A166" w14:textId="19350086" w:rsidR="00B256F4" w:rsidRPr="002A3005" w:rsidRDefault="00B256F4" w:rsidP="006E72E4">
            <w:pPr>
              <w:jc w:val="both"/>
            </w:pPr>
            <w:r w:rsidRPr="002A3005">
              <w:t>Ранно идентифициране на децата в риск чрез проучване и оценка на потребностите и интересите на учениците</w:t>
            </w:r>
          </w:p>
          <w:p w14:paraId="39BF479B" w14:textId="458E54A2" w:rsidR="00491091" w:rsidRPr="002A3005" w:rsidRDefault="00491091" w:rsidP="006E72E4">
            <w:pPr>
              <w:jc w:val="both"/>
            </w:pPr>
            <w:r w:rsidRPr="002A3005">
              <w:t>Откриване и предотвратяване на причините, довеждащи отпадането на децата от училище;</w:t>
            </w:r>
          </w:p>
        </w:tc>
      </w:tr>
      <w:tr w:rsidR="002A3005" w:rsidRPr="002A3005" w14:paraId="17F9E255" w14:textId="77777777" w:rsidTr="001A32D5">
        <w:tc>
          <w:tcPr>
            <w:tcW w:w="6658" w:type="dxa"/>
          </w:tcPr>
          <w:p w14:paraId="589773CC" w14:textId="3CDCE6F4" w:rsidR="00491091" w:rsidRPr="002A3005" w:rsidRDefault="000B2716" w:rsidP="006E72E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Училището обособило </w:t>
            </w:r>
            <w:r w:rsidR="00491091" w:rsidRPr="002A3005">
              <w:rPr>
                <w:lang w:val="bg-BG"/>
              </w:rPr>
              <w:t xml:space="preserve"> пространства за изяви на талантливите ученици.</w:t>
            </w:r>
          </w:p>
        </w:tc>
        <w:tc>
          <w:tcPr>
            <w:tcW w:w="7796" w:type="dxa"/>
          </w:tcPr>
          <w:p w14:paraId="4542350C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t>Възможности за изява на талантливи учениц</w:t>
            </w:r>
            <w:r w:rsidRPr="002A3005">
              <w:rPr>
                <w:lang w:val="bg-BG"/>
              </w:rPr>
              <w:t>и</w:t>
            </w:r>
          </w:p>
        </w:tc>
      </w:tr>
      <w:tr w:rsidR="002A3005" w:rsidRPr="002A3005" w14:paraId="4B33764D" w14:textId="77777777" w:rsidTr="001A32D5">
        <w:tc>
          <w:tcPr>
            <w:tcW w:w="6658" w:type="dxa"/>
          </w:tcPr>
          <w:p w14:paraId="686C899A" w14:textId="77777777" w:rsidR="00491091" w:rsidRPr="002E18E2" w:rsidRDefault="00491091" w:rsidP="006E72E4">
            <w:pPr>
              <w:jc w:val="both"/>
              <w:rPr>
                <w:lang w:val="bg-BG"/>
              </w:rPr>
            </w:pPr>
            <w:r w:rsidRPr="002E18E2">
              <w:rPr>
                <w:rStyle w:val="a5"/>
                <w:rFonts w:eastAsiaTheme="majorEastAsia"/>
                <w:shd w:val="clear" w:color="auto" w:fill="FFFFFF"/>
              </w:rPr>
              <w:t>6. Степен на удовлетвореност от образователния процес</w:t>
            </w:r>
          </w:p>
        </w:tc>
        <w:tc>
          <w:tcPr>
            <w:tcW w:w="7796" w:type="dxa"/>
          </w:tcPr>
          <w:p w14:paraId="26E7D807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>Ученици – реализиран на 100% план-прием;</w:t>
            </w:r>
          </w:p>
          <w:p w14:paraId="27573A6B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>Липсва текучество на учители.</w:t>
            </w:r>
          </w:p>
          <w:p w14:paraId="5868E559" w14:textId="5FE47B5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>Дов</w:t>
            </w:r>
            <w:r w:rsidR="002E18E2">
              <w:rPr>
                <w:lang w:val="bg-BG"/>
              </w:rPr>
              <w:t>ерие на родители</w:t>
            </w:r>
            <w:r w:rsidRPr="002A3005">
              <w:rPr>
                <w:lang w:val="bg-BG"/>
              </w:rPr>
              <w:t>.</w:t>
            </w:r>
          </w:p>
        </w:tc>
      </w:tr>
      <w:tr w:rsidR="002A3005" w:rsidRPr="002A3005" w14:paraId="3B6CDAA4" w14:textId="77777777" w:rsidTr="006472CC">
        <w:tc>
          <w:tcPr>
            <w:tcW w:w="14454" w:type="dxa"/>
            <w:gridSpan w:val="2"/>
          </w:tcPr>
          <w:p w14:paraId="254DF997" w14:textId="7D521AC2" w:rsidR="00062B2A" w:rsidRPr="002A3005" w:rsidRDefault="00062B2A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 xml:space="preserve">ПРИОРИТЕТНА ОБЛАСТ </w:t>
            </w:r>
            <w:r w:rsidRPr="002A3005">
              <w:t>II</w:t>
            </w:r>
            <w:r w:rsidRPr="002A3005">
              <w:rPr>
                <w:lang w:val="bg-BG"/>
              </w:rPr>
              <w:t xml:space="preserve"> </w:t>
            </w:r>
            <w:r w:rsidRPr="002A3005">
              <w:rPr>
                <w:b/>
                <w:bCs/>
                <w:lang w:val="bg-BG"/>
              </w:rPr>
              <w:t>ОБЛАСТ „УПРАВЛЕНИЕ”</w:t>
            </w:r>
          </w:p>
        </w:tc>
      </w:tr>
      <w:tr w:rsidR="002A3005" w:rsidRPr="002A3005" w14:paraId="6382F119" w14:textId="77777777" w:rsidTr="001A32D5">
        <w:tc>
          <w:tcPr>
            <w:tcW w:w="14454" w:type="dxa"/>
            <w:gridSpan w:val="2"/>
          </w:tcPr>
          <w:p w14:paraId="2FD6EE5B" w14:textId="384F12F6" w:rsidR="00491091" w:rsidRPr="002A3005" w:rsidRDefault="00062B2A" w:rsidP="006E72E4">
            <w:pPr>
              <w:pStyle w:val="a7"/>
              <w:numPr>
                <w:ilvl w:val="0"/>
                <w:numId w:val="42"/>
              </w:numPr>
              <w:spacing w:before="80" w:after="60"/>
              <w:ind w:left="458"/>
              <w:jc w:val="both"/>
              <w:rPr>
                <w:b/>
                <w:bCs/>
              </w:rPr>
            </w:pPr>
            <w:r w:rsidRPr="002A3005">
              <w:rPr>
                <w:b/>
                <w:bCs/>
              </w:rPr>
              <w:t xml:space="preserve">Стратегическо управление и лидерство </w:t>
            </w:r>
          </w:p>
        </w:tc>
      </w:tr>
      <w:tr w:rsidR="002A3005" w:rsidRPr="002A3005" w14:paraId="41EA253A" w14:textId="77777777" w:rsidTr="001A32D5">
        <w:tc>
          <w:tcPr>
            <w:tcW w:w="6658" w:type="dxa"/>
          </w:tcPr>
          <w:p w14:paraId="31683655" w14:textId="7B2FEED4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lastRenderedPageBreak/>
              <w:t>1.Актуализация на в</w:t>
            </w:r>
            <w:r w:rsidR="00062B2A" w:rsidRPr="002A3005">
              <w:rPr>
                <w:lang w:val="bg-BG"/>
              </w:rPr>
              <w:t>ътрешни нормативни актове – НОВА СТРАТЕГИЯ 23-28 за период от 5 години.</w:t>
            </w:r>
          </w:p>
        </w:tc>
        <w:tc>
          <w:tcPr>
            <w:tcW w:w="7796" w:type="dxa"/>
          </w:tcPr>
          <w:p w14:paraId="05F92416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>Залагане на промените, съгласно действащата нормативна уредба.</w:t>
            </w:r>
          </w:p>
        </w:tc>
      </w:tr>
      <w:tr w:rsidR="002A3005" w:rsidRPr="002A3005" w14:paraId="5CB5762E" w14:textId="77777777" w:rsidTr="001A32D5">
        <w:tc>
          <w:tcPr>
            <w:tcW w:w="14454" w:type="dxa"/>
            <w:gridSpan w:val="2"/>
          </w:tcPr>
          <w:p w14:paraId="4EA2F59D" w14:textId="77777777" w:rsidR="00491091" w:rsidRPr="002C1F5A" w:rsidRDefault="00491091" w:rsidP="006E72E4">
            <w:pPr>
              <w:jc w:val="both"/>
              <w:rPr>
                <w:lang w:val="bg-BG"/>
              </w:rPr>
            </w:pPr>
            <w:r w:rsidRPr="002C1F5A">
              <w:rPr>
                <w:rStyle w:val="a5"/>
                <w:rFonts w:eastAsiaTheme="majorEastAsia"/>
                <w:sz w:val="21"/>
                <w:szCs w:val="21"/>
                <w:shd w:val="clear" w:color="auto" w:fill="FFFFFF"/>
              </w:rPr>
              <w:t>2. Ефективно управление на ресурсите</w:t>
            </w:r>
          </w:p>
        </w:tc>
      </w:tr>
      <w:tr w:rsidR="002A3005" w:rsidRPr="002A3005" w14:paraId="7B0E5391" w14:textId="77777777" w:rsidTr="001A32D5">
        <w:tc>
          <w:tcPr>
            <w:tcW w:w="6658" w:type="dxa"/>
          </w:tcPr>
          <w:p w14:paraId="38839D00" w14:textId="77777777" w:rsidR="00491091" w:rsidRPr="002C1F5A" w:rsidRDefault="00491091" w:rsidP="006E72E4">
            <w:pPr>
              <w:jc w:val="both"/>
              <w:rPr>
                <w:rStyle w:val="a5"/>
                <w:rFonts w:eastAsiaTheme="majorEastAsia"/>
                <w:sz w:val="21"/>
                <w:szCs w:val="21"/>
                <w:shd w:val="clear" w:color="auto" w:fill="FFFFFF"/>
                <w:lang w:val="bg-BG"/>
              </w:rPr>
            </w:pPr>
            <w:r w:rsidRPr="002C1F5A">
              <w:rPr>
                <w:rStyle w:val="a5"/>
                <w:rFonts w:eastAsiaTheme="majorEastAsia"/>
                <w:sz w:val="21"/>
                <w:szCs w:val="21"/>
                <w:shd w:val="clear" w:color="auto" w:fill="FFFFFF"/>
                <w:lang w:val="bg-BG"/>
              </w:rPr>
              <w:t xml:space="preserve">ЧОВЕШКИ - </w:t>
            </w:r>
            <w:r w:rsidRPr="002C1F5A">
              <w:t xml:space="preserve">Обезпеченост с </w:t>
            </w:r>
            <w:r w:rsidRPr="002C1F5A">
              <w:rPr>
                <w:lang w:val="bg-BG"/>
              </w:rPr>
              <w:t xml:space="preserve">квалифицирани, </w:t>
            </w:r>
            <w:r w:rsidRPr="002C1F5A">
              <w:t>висококомпетентни и мотивирани учители</w:t>
            </w:r>
            <w:r w:rsidRPr="002C1F5A">
              <w:rPr>
                <w:lang w:val="bg-BG"/>
              </w:rPr>
              <w:t>; създадена система за квалификация на пед. специалисти.</w:t>
            </w:r>
          </w:p>
        </w:tc>
        <w:tc>
          <w:tcPr>
            <w:tcW w:w="7796" w:type="dxa"/>
          </w:tcPr>
          <w:p w14:paraId="2C2ADE1F" w14:textId="77777777" w:rsidR="00491091" w:rsidRPr="002A3005" w:rsidRDefault="00491091" w:rsidP="006E72E4">
            <w:pPr>
              <w:jc w:val="both"/>
            </w:pPr>
            <w:r w:rsidRPr="002A3005">
              <w:t>Подкрепяща национална политика за развитие на образованието; Кариерно развитие и професионално усъвършенстване.</w:t>
            </w:r>
          </w:p>
          <w:p w14:paraId="03980BEE" w14:textId="1E635FD5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>Високи изис</w:t>
            </w:r>
            <w:r w:rsidR="003E7337">
              <w:rPr>
                <w:lang w:val="bg-BG"/>
              </w:rPr>
              <w:t xml:space="preserve">квания към собствената </w:t>
            </w:r>
            <w:r w:rsidRPr="002A3005">
              <w:rPr>
                <w:lang w:val="bg-BG"/>
              </w:rPr>
              <w:t>методическа подготовка.</w:t>
            </w:r>
          </w:p>
        </w:tc>
      </w:tr>
      <w:tr w:rsidR="002A3005" w:rsidRPr="002A3005" w14:paraId="2632DF46" w14:textId="77777777" w:rsidTr="001A32D5">
        <w:tc>
          <w:tcPr>
            <w:tcW w:w="6658" w:type="dxa"/>
          </w:tcPr>
          <w:p w14:paraId="6FA8E506" w14:textId="1A091322" w:rsidR="00491091" w:rsidRPr="00973FE3" w:rsidRDefault="00062B2A" w:rsidP="006E72E4">
            <w:pPr>
              <w:jc w:val="both"/>
              <w:rPr>
                <w:rStyle w:val="a5"/>
                <w:rFonts w:eastAsiaTheme="majorEastAsia"/>
                <w:shd w:val="clear" w:color="auto" w:fill="FFFFFF"/>
                <w:lang w:val="bg-BG"/>
              </w:rPr>
            </w:pPr>
            <w:r w:rsidRPr="00973FE3">
              <w:rPr>
                <w:rStyle w:val="a5"/>
                <w:rFonts w:eastAsiaTheme="majorEastAsia"/>
                <w:shd w:val="clear" w:color="auto" w:fill="FFFFFF"/>
                <w:lang w:val="bg-BG"/>
              </w:rPr>
              <w:t xml:space="preserve">Изградени са </w:t>
            </w:r>
            <w:r w:rsidR="00491091" w:rsidRPr="00973FE3">
              <w:rPr>
                <w:rStyle w:val="a5"/>
                <w:rFonts w:eastAsiaTheme="majorEastAsia"/>
                <w:shd w:val="clear" w:color="auto" w:fill="FFFFFF"/>
                <w:lang w:val="bg-BG"/>
              </w:rPr>
              <w:t>Екипи за ключови компетентности –МО, които споделят идеи, добр</w:t>
            </w:r>
            <w:r w:rsidR="00973FE3">
              <w:rPr>
                <w:rStyle w:val="a5"/>
                <w:rFonts w:eastAsiaTheme="majorEastAsia"/>
                <w:shd w:val="clear" w:color="auto" w:fill="FFFFFF"/>
                <w:lang w:val="bg-BG"/>
              </w:rPr>
              <w:t>и практики, постигнати резултати</w:t>
            </w:r>
            <w:r w:rsidR="00491091" w:rsidRPr="00973FE3">
              <w:rPr>
                <w:rStyle w:val="a5"/>
                <w:rFonts w:eastAsiaTheme="majorEastAsia"/>
                <w:shd w:val="clear" w:color="auto" w:fill="FFFFFF"/>
                <w:lang w:val="bg-BG"/>
              </w:rPr>
              <w:t>.</w:t>
            </w:r>
          </w:p>
        </w:tc>
        <w:tc>
          <w:tcPr>
            <w:tcW w:w="7796" w:type="dxa"/>
          </w:tcPr>
          <w:p w14:paraId="33A042E3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t>Адаптиране на стила и методите на работа на учителите и ориентиране на обучението към потребностите на обществото</w:t>
            </w:r>
            <w:r w:rsidRPr="002A3005">
              <w:rPr>
                <w:lang w:val="bg-BG"/>
              </w:rPr>
              <w:t>.</w:t>
            </w:r>
          </w:p>
        </w:tc>
      </w:tr>
      <w:tr w:rsidR="002A3005" w:rsidRPr="002A3005" w14:paraId="712B87FA" w14:textId="77777777" w:rsidTr="001A32D5">
        <w:tc>
          <w:tcPr>
            <w:tcW w:w="6658" w:type="dxa"/>
          </w:tcPr>
          <w:p w14:paraId="08AC4DFC" w14:textId="77777777" w:rsidR="00491091" w:rsidRPr="00973FE3" w:rsidRDefault="00491091" w:rsidP="006E72E4">
            <w:pPr>
              <w:jc w:val="both"/>
              <w:rPr>
                <w:rStyle w:val="a5"/>
                <w:rFonts w:eastAsiaTheme="majorEastAsia"/>
                <w:b w:val="0"/>
                <w:shd w:val="clear" w:color="auto" w:fill="FFFFFF"/>
                <w:lang w:val="bg-BG"/>
              </w:rPr>
            </w:pPr>
            <w:r w:rsidRPr="00973FE3">
              <w:rPr>
                <w:rStyle w:val="a5"/>
                <w:rFonts w:eastAsiaTheme="majorEastAsia"/>
                <w:shd w:val="clear" w:color="auto" w:fill="FFFFFF"/>
                <w:lang w:val="bg-BG"/>
              </w:rPr>
              <w:t>Самооценка чрез изработени професионални портфолия.</w:t>
            </w:r>
          </w:p>
        </w:tc>
        <w:tc>
          <w:tcPr>
            <w:tcW w:w="7796" w:type="dxa"/>
          </w:tcPr>
          <w:p w14:paraId="55386FF2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t>- Използване на портфолио като инструмент за професионално развитие и оценк</w:t>
            </w:r>
            <w:r w:rsidRPr="002A3005">
              <w:rPr>
                <w:lang w:val="bg-BG"/>
              </w:rPr>
              <w:t>а</w:t>
            </w:r>
          </w:p>
        </w:tc>
      </w:tr>
      <w:tr w:rsidR="002A3005" w:rsidRPr="002A3005" w14:paraId="75995639" w14:textId="77777777" w:rsidTr="001A32D5">
        <w:tc>
          <w:tcPr>
            <w:tcW w:w="6658" w:type="dxa"/>
          </w:tcPr>
          <w:p w14:paraId="2E0C85B2" w14:textId="77777777" w:rsidR="00491091" w:rsidRPr="00973FE3" w:rsidRDefault="00491091" w:rsidP="006E72E4">
            <w:pPr>
              <w:jc w:val="both"/>
              <w:rPr>
                <w:rStyle w:val="a5"/>
                <w:rFonts w:eastAsiaTheme="majorEastAsia"/>
                <w:shd w:val="clear" w:color="auto" w:fill="FFFFFF"/>
                <w:lang w:val="bg-BG"/>
              </w:rPr>
            </w:pPr>
            <w:r w:rsidRPr="00973FE3">
              <w:rPr>
                <w:rStyle w:val="a5"/>
                <w:rFonts w:eastAsiaTheme="majorEastAsia"/>
                <w:shd w:val="clear" w:color="auto" w:fill="FFFFFF"/>
                <w:lang w:val="bg-BG"/>
              </w:rPr>
              <w:t>Материални – Пълно осигуряване на хигиенни материали, технологична обезпеченост с компютърна техника, таблети, интернет.</w:t>
            </w:r>
          </w:p>
        </w:tc>
        <w:tc>
          <w:tcPr>
            <w:tcW w:w="7796" w:type="dxa"/>
          </w:tcPr>
          <w:p w14:paraId="3171CB84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>Осигуряване на безопасна и сигурна среда в здравословни условия за обучение и труд.</w:t>
            </w:r>
          </w:p>
        </w:tc>
      </w:tr>
      <w:tr w:rsidR="002A3005" w:rsidRPr="002A3005" w14:paraId="70166AD8" w14:textId="77777777" w:rsidTr="001A32D5">
        <w:tc>
          <w:tcPr>
            <w:tcW w:w="6658" w:type="dxa"/>
          </w:tcPr>
          <w:p w14:paraId="168DCFA8" w14:textId="77777777" w:rsidR="00491091" w:rsidRPr="00973FE3" w:rsidRDefault="00491091" w:rsidP="006E72E4">
            <w:pPr>
              <w:jc w:val="both"/>
              <w:rPr>
                <w:rStyle w:val="a5"/>
                <w:rFonts w:eastAsiaTheme="majorEastAsia"/>
                <w:shd w:val="clear" w:color="auto" w:fill="FFFFFF"/>
                <w:lang w:val="bg-BG"/>
              </w:rPr>
            </w:pPr>
            <w:r w:rsidRPr="00973FE3">
              <w:rPr>
                <w:rStyle w:val="a5"/>
                <w:rFonts w:eastAsiaTheme="majorEastAsia"/>
                <w:shd w:val="clear" w:color="auto" w:fill="FFFFFF"/>
                <w:lang w:val="bg-BG"/>
              </w:rPr>
              <w:t xml:space="preserve">Изработване на едногодишен план съобразно оценката на риска. </w:t>
            </w:r>
          </w:p>
        </w:tc>
        <w:tc>
          <w:tcPr>
            <w:tcW w:w="7796" w:type="dxa"/>
          </w:tcPr>
          <w:p w14:paraId="596418C0" w14:textId="5E9BE364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>Предвиждане н</w:t>
            </w:r>
            <w:r w:rsidR="003E7337">
              <w:rPr>
                <w:lang w:val="bg-BG"/>
              </w:rPr>
              <w:t>а дейности за отстраняване на ри</w:t>
            </w:r>
            <w:r w:rsidRPr="002A3005">
              <w:rPr>
                <w:lang w:val="bg-BG"/>
              </w:rPr>
              <w:t>сковете, съобразно изискван</w:t>
            </w:r>
            <w:r w:rsidR="00973FE3">
              <w:rPr>
                <w:lang w:val="bg-BG"/>
              </w:rPr>
              <w:t>ияна на МЗ и спецификата на училището</w:t>
            </w:r>
          </w:p>
        </w:tc>
      </w:tr>
      <w:tr w:rsidR="002A3005" w:rsidRPr="002A3005" w14:paraId="1BEE31B3" w14:textId="77777777" w:rsidTr="001A32D5">
        <w:tc>
          <w:tcPr>
            <w:tcW w:w="6658" w:type="dxa"/>
          </w:tcPr>
          <w:p w14:paraId="270DCC4B" w14:textId="77777777" w:rsidR="00491091" w:rsidRPr="00973FE3" w:rsidRDefault="00491091" w:rsidP="006E72E4">
            <w:pPr>
              <w:jc w:val="both"/>
              <w:rPr>
                <w:rStyle w:val="a5"/>
                <w:rFonts w:eastAsiaTheme="majorEastAsia"/>
                <w:shd w:val="clear" w:color="auto" w:fill="FFFFFF"/>
                <w:lang w:val="bg-BG"/>
              </w:rPr>
            </w:pPr>
            <w:r w:rsidRPr="00973FE3">
              <w:rPr>
                <w:rStyle w:val="a5"/>
                <w:rFonts w:eastAsiaTheme="majorEastAsia"/>
                <w:shd w:val="clear" w:color="auto" w:fill="FFFFFF"/>
                <w:lang w:val="bg-BG"/>
              </w:rPr>
              <w:t>Финансови – заплащане на ОРЕС и заместване, средства за социални разходи, ДТВ, ДО и ОРЕС.</w:t>
            </w:r>
          </w:p>
        </w:tc>
        <w:tc>
          <w:tcPr>
            <w:tcW w:w="7796" w:type="dxa"/>
          </w:tcPr>
          <w:p w14:paraId="57631B68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>Използване на системата за оценка на труда за стимулиране и поощрение на добрите резултати в обр. процес;</w:t>
            </w:r>
          </w:p>
          <w:p w14:paraId="101F4D89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</w:p>
        </w:tc>
      </w:tr>
      <w:tr w:rsidR="002A3005" w:rsidRPr="002A3005" w14:paraId="0B7DB483" w14:textId="77777777" w:rsidTr="001A32D5">
        <w:tc>
          <w:tcPr>
            <w:tcW w:w="6658" w:type="dxa"/>
          </w:tcPr>
          <w:p w14:paraId="1BF56AF5" w14:textId="77777777" w:rsidR="00491091" w:rsidRPr="00973FE3" w:rsidRDefault="00491091" w:rsidP="006E72E4">
            <w:pPr>
              <w:jc w:val="both"/>
              <w:rPr>
                <w:rStyle w:val="a5"/>
                <w:rFonts w:eastAsiaTheme="majorEastAsia"/>
                <w:b w:val="0"/>
                <w:shd w:val="clear" w:color="auto" w:fill="FFFFFF"/>
                <w:lang w:val="bg-BG"/>
              </w:rPr>
            </w:pPr>
            <w:r w:rsidRPr="00973FE3">
              <w:rPr>
                <w:rStyle w:val="a5"/>
                <w:rFonts w:eastAsiaTheme="majorEastAsia"/>
                <w:shd w:val="clear" w:color="auto" w:fill="FFFFFF"/>
                <w:lang w:val="bg-BG"/>
              </w:rPr>
              <w:t>Актуализация на ВПРЗ, вътрешни правилници и заповеди;</w:t>
            </w:r>
          </w:p>
          <w:p w14:paraId="3115050F" w14:textId="494AE737" w:rsidR="00491091" w:rsidRPr="00973FE3" w:rsidRDefault="00491091" w:rsidP="006E72E4">
            <w:pPr>
              <w:jc w:val="both"/>
              <w:rPr>
                <w:rStyle w:val="a5"/>
                <w:rFonts w:eastAsiaTheme="majorEastAsia"/>
                <w:b w:val="0"/>
                <w:shd w:val="clear" w:color="auto" w:fill="FFFFFF"/>
                <w:lang w:val="bg-BG"/>
              </w:rPr>
            </w:pPr>
            <w:r w:rsidRPr="00973FE3">
              <w:rPr>
                <w:rStyle w:val="a5"/>
                <w:rFonts w:eastAsiaTheme="majorEastAsia"/>
                <w:shd w:val="clear" w:color="auto" w:fill="FFFFFF"/>
                <w:lang w:val="bg-BG"/>
              </w:rPr>
              <w:t xml:space="preserve">Увеличение на РЗ според ПМС, считано от </w:t>
            </w:r>
            <w:r w:rsidR="00973FE3">
              <w:rPr>
                <w:rStyle w:val="a5"/>
                <w:rFonts w:eastAsiaTheme="majorEastAsia"/>
                <w:shd w:val="clear" w:color="auto" w:fill="FFFFFF"/>
                <w:lang w:val="bg-BG"/>
              </w:rPr>
              <w:t>01.01.2023</w:t>
            </w:r>
            <w:r w:rsidRPr="00973FE3">
              <w:rPr>
                <w:rStyle w:val="a5"/>
                <w:rFonts w:eastAsiaTheme="majorEastAsia"/>
                <w:shd w:val="clear" w:color="auto" w:fill="FFFFFF"/>
                <w:lang w:val="bg-BG"/>
              </w:rPr>
              <w:t>г.</w:t>
            </w:r>
          </w:p>
        </w:tc>
        <w:tc>
          <w:tcPr>
            <w:tcW w:w="7796" w:type="dxa"/>
          </w:tcPr>
          <w:p w14:paraId="0E6FD1F1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>Заплащане на допълнителните средства за работа в ОРЕС – 30 лв.</w:t>
            </w:r>
          </w:p>
          <w:p w14:paraId="72D5B495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>Актуализация на РЗ.</w:t>
            </w:r>
          </w:p>
        </w:tc>
      </w:tr>
      <w:tr w:rsidR="002A3005" w:rsidRPr="002A3005" w14:paraId="097F4313" w14:textId="77777777" w:rsidTr="001A32D5">
        <w:tc>
          <w:tcPr>
            <w:tcW w:w="6658" w:type="dxa"/>
          </w:tcPr>
          <w:p w14:paraId="7082CD25" w14:textId="77777777" w:rsidR="00491091" w:rsidRPr="00973FE3" w:rsidRDefault="00491091" w:rsidP="006E72E4">
            <w:pPr>
              <w:jc w:val="both"/>
              <w:rPr>
                <w:rStyle w:val="a5"/>
                <w:rFonts w:eastAsiaTheme="majorEastAsia"/>
                <w:shd w:val="clear" w:color="auto" w:fill="FFFFFF"/>
                <w:lang w:val="bg-BG"/>
              </w:rPr>
            </w:pPr>
            <w:r w:rsidRPr="00973FE3">
              <w:rPr>
                <w:rStyle w:val="a5"/>
                <w:rFonts w:eastAsiaTheme="majorEastAsia"/>
                <w:shd w:val="clear" w:color="auto" w:fill="FFFFFF"/>
                <w:lang w:val="bg-BG"/>
              </w:rPr>
              <w:t xml:space="preserve">Информационни - </w:t>
            </w:r>
          </w:p>
        </w:tc>
        <w:tc>
          <w:tcPr>
            <w:tcW w:w="7796" w:type="dxa"/>
          </w:tcPr>
          <w:p w14:paraId="6504F030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</w:p>
        </w:tc>
      </w:tr>
      <w:tr w:rsidR="002A3005" w:rsidRPr="002A3005" w14:paraId="5D06E285" w14:textId="77777777" w:rsidTr="001A32D5">
        <w:tc>
          <w:tcPr>
            <w:tcW w:w="6658" w:type="dxa"/>
          </w:tcPr>
          <w:p w14:paraId="23118740" w14:textId="4DC5EE4C" w:rsidR="00491091" w:rsidRPr="003E7337" w:rsidRDefault="00491091" w:rsidP="006E72E4">
            <w:pPr>
              <w:jc w:val="both"/>
              <w:rPr>
                <w:lang w:val="bg-BG"/>
              </w:rPr>
            </w:pPr>
            <w:r w:rsidRPr="00973FE3">
              <w:rPr>
                <w:rStyle w:val="a5"/>
                <w:rFonts w:eastAsiaTheme="majorEastAsia"/>
                <w:shd w:val="clear" w:color="auto" w:fill="FFFFFF"/>
                <w:lang w:val="bg-BG"/>
              </w:rPr>
              <w:t>Нов подход при управление на информационните ресурси чрез</w:t>
            </w:r>
            <w:r w:rsidRPr="002A3005">
              <w:rPr>
                <w:rStyle w:val="a5"/>
                <w:rFonts w:ascii="Verdana" w:eastAsiaTheme="majorEastAsia" w:hAnsi="Verdana"/>
                <w:sz w:val="21"/>
                <w:szCs w:val="21"/>
                <w:shd w:val="clear" w:color="auto" w:fill="FFFFFF"/>
                <w:lang w:val="bg-BG"/>
              </w:rPr>
              <w:t xml:space="preserve"> </w:t>
            </w:r>
            <w:r w:rsidRPr="002A3005">
              <w:t xml:space="preserve">Поддържане на интернет страница на училището с </w:t>
            </w:r>
            <w:r w:rsidRPr="002A3005">
              <w:rPr>
                <w:lang w:val="bg-BG"/>
              </w:rPr>
              <w:t>актуална информация по време на изола</w:t>
            </w:r>
            <w:r w:rsidR="003E7337">
              <w:rPr>
                <w:lang w:val="bg-BG"/>
              </w:rPr>
              <w:t>ция и ОРЕС;</w:t>
            </w:r>
          </w:p>
          <w:p w14:paraId="727E7126" w14:textId="77777777" w:rsidR="00491091" w:rsidRPr="002A3005" w:rsidRDefault="00491091" w:rsidP="006E72E4">
            <w:pPr>
              <w:jc w:val="both"/>
            </w:pPr>
            <w:r w:rsidRPr="002A3005">
              <w:rPr>
                <w:lang w:val="bg-BG"/>
              </w:rPr>
              <w:t xml:space="preserve">- </w:t>
            </w:r>
            <w:r w:rsidRPr="002A3005">
              <w:t xml:space="preserve">публикуване на </w:t>
            </w:r>
            <w:r w:rsidRPr="002A3005">
              <w:rPr>
                <w:lang w:val="bg-BG"/>
              </w:rPr>
              <w:t xml:space="preserve">актуални заповеди и </w:t>
            </w:r>
            <w:r w:rsidRPr="002A3005">
              <w:t xml:space="preserve">вътрешноучилищни нормативни документи, бланки, съобщения, </w:t>
            </w:r>
          </w:p>
          <w:p w14:paraId="77C7A2E8" w14:textId="77777777" w:rsidR="00491091" w:rsidRPr="002A3005" w:rsidRDefault="00491091" w:rsidP="006E72E4">
            <w:pPr>
              <w:jc w:val="both"/>
              <w:rPr>
                <w:rStyle w:val="a5"/>
                <w:rFonts w:ascii="Verdana" w:eastAsiaTheme="majorEastAsia" w:hAnsi="Verdana"/>
                <w:sz w:val="21"/>
                <w:szCs w:val="21"/>
                <w:shd w:val="clear" w:color="auto" w:fill="FFFFFF"/>
                <w:lang w:val="bg-BG"/>
              </w:rPr>
            </w:pPr>
            <w:r w:rsidRPr="002A3005">
              <w:rPr>
                <w:lang w:val="bg-BG"/>
              </w:rPr>
              <w:t>-</w:t>
            </w:r>
            <w:r w:rsidRPr="002A3005">
              <w:t>постижения на учители и ученици, галерия със снимки.</w:t>
            </w:r>
          </w:p>
        </w:tc>
        <w:tc>
          <w:tcPr>
            <w:tcW w:w="7796" w:type="dxa"/>
          </w:tcPr>
          <w:p w14:paraId="40C191E5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>Тясна връзка със заинтересовани страни.</w:t>
            </w:r>
          </w:p>
        </w:tc>
      </w:tr>
      <w:tr w:rsidR="002A3005" w:rsidRPr="002A3005" w14:paraId="122BFBDA" w14:textId="77777777" w:rsidTr="001A32D5">
        <w:tc>
          <w:tcPr>
            <w:tcW w:w="14454" w:type="dxa"/>
            <w:gridSpan w:val="2"/>
          </w:tcPr>
          <w:p w14:paraId="6C2CEA78" w14:textId="77777777" w:rsidR="00491091" w:rsidRPr="00973FE3" w:rsidRDefault="00491091" w:rsidP="006E72E4">
            <w:pPr>
              <w:jc w:val="both"/>
              <w:rPr>
                <w:lang w:val="bg-BG"/>
              </w:rPr>
            </w:pPr>
            <w:r w:rsidRPr="00973FE3">
              <w:rPr>
                <w:rStyle w:val="a5"/>
                <w:rFonts w:eastAsiaTheme="majorEastAsia"/>
                <w:shd w:val="clear" w:color="auto" w:fill="FFFFFF"/>
              </w:rPr>
              <w:t>3. Управление и развитие на  физическата среда</w:t>
            </w:r>
          </w:p>
        </w:tc>
      </w:tr>
      <w:tr w:rsidR="002A3005" w:rsidRPr="002A3005" w14:paraId="66FAD534" w14:textId="77777777" w:rsidTr="001A32D5">
        <w:tc>
          <w:tcPr>
            <w:tcW w:w="6658" w:type="dxa"/>
          </w:tcPr>
          <w:p w14:paraId="3C699038" w14:textId="7D138B34" w:rsidR="00491091" w:rsidRPr="00973FE3" w:rsidRDefault="00491091" w:rsidP="00185ACF">
            <w:pPr>
              <w:jc w:val="both"/>
              <w:rPr>
                <w:rStyle w:val="a5"/>
                <w:rFonts w:eastAsiaTheme="majorEastAsia"/>
                <w:b w:val="0"/>
                <w:i/>
                <w:shd w:val="clear" w:color="auto" w:fill="FFFFFF"/>
                <w:lang w:val="bg-BG"/>
              </w:rPr>
            </w:pPr>
            <w:r w:rsidRPr="00973FE3">
              <w:rPr>
                <w:rStyle w:val="a5"/>
                <w:rFonts w:eastAsiaTheme="majorEastAsia"/>
                <w:shd w:val="clear" w:color="auto" w:fill="FFFFFF"/>
                <w:lang w:val="bg-BG"/>
              </w:rPr>
              <w:t>Осигурени безопасни условия</w:t>
            </w:r>
            <w:r w:rsidR="006A5B15" w:rsidRPr="00973FE3">
              <w:rPr>
                <w:rStyle w:val="a5"/>
                <w:rFonts w:eastAsiaTheme="majorEastAsia"/>
                <w:shd w:val="clear" w:color="auto" w:fill="FFFFFF"/>
                <w:lang w:val="bg-BG"/>
              </w:rPr>
              <w:t xml:space="preserve"> на обучение и труд</w:t>
            </w:r>
          </w:p>
        </w:tc>
        <w:tc>
          <w:tcPr>
            <w:tcW w:w="7796" w:type="dxa"/>
          </w:tcPr>
          <w:p w14:paraId="38CE8CC3" w14:textId="53E63CD4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 xml:space="preserve">Засилен контрол на хигиената на физическата среда, </w:t>
            </w:r>
          </w:p>
        </w:tc>
      </w:tr>
      <w:tr w:rsidR="002A3005" w:rsidRPr="002A3005" w14:paraId="585B234B" w14:textId="77777777" w:rsidTr="001A32D5">
        <w:tc>
          <w:tcPr>
            <w:tcW w:w="6658" w:type="dxa"/>
          </w:tcPr>
          <w:p w14:paraId="3FD206DB" w14:textId="1E829A7C" w:rsidR="00491091" w:rsidRPr="00973FE3" w:rsidRDefault="00491091" w:rsidP="006E72E4">
            <w:pPr>
              <w:jc w:val="both"/>
              <w:rPr>
                <w:rStyle w:val="a5"/>
                <w:rFonts w:eastAsiaTheme="majorEastAsia"/>
                <w:b w:val="0"/>
                <w:i/>
                <w:shd w:val="clear" w:color="auto" w:fill="FFFFFF"/>
                <w:lang w:val="bg-BG"/>
              </w:rPr>
            </w:pPr>
            <w:r w:rsidRPr="00973FE3">
              <w:rPr>
                <w:rStyle w:val="a5"/>
                <w:rFonts w:eastAsiaTheme="majorEastAsia"/>
                <w:shd w:val="clear" w:color="auto" w:fill="FFFFFF"/>
                <w:lang w:val="bg-BG"/>
              </w:rPr>
              <w:t>Осигурен пропускателен ре</w:t>
            </w:r>
            <w:r w:rsidR="00973FE3">
              <w:rPr>
                <w:rStyle w:val="a5"/>
                <w:rFonts w:eastAsiaTheme="majorEastAsia"/>
                <w:shd w:val="clear" w:color="auto" w:fill="FFFFFF"/>
                <w:lang w:val="bg-BG"/>
              </w:rPr>
              <w:t>жим на входа</w:t>
            </w:r>
            <w:r w:rsidRPr="00973FE3">
              <w:rPr>
                <w:rStyle w:val="a5"/>
                <w:rFonts w:eastAsiaTheme="majorEastAsia"/>
                <w:shd w:val="clear" w:color="auto" w:fill="FFFFFF"/>
                <w:lang w:val="bg-BG"/>
              </w:rPr>
              <w:t>.</w:t>
            </w:r>
          </w:p>
        </w:tc>
        <w:tc>
          <w:tcPr>
            <w:tcW w:w="7796" w:type="dxa"/>
          </w:tcPr>
          <w:p w14:paraId="775DC6AA" w14:textId="5CEC856D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t>Намаляване риска от достъп на външни лица в сградата на училището</w:t>
            </w:r>
            <w:r w:rsidR="00185ACF">
              <w:rPr>
                <w:lang w:val="bg-BG"/>
              </w:rPr>
              <w:t xml:space="preserve"> с оглед недопускане на външ</w:t>
            </w:r>
            <w:r w:rsidRPr="002A3005">
              <w:rPr>
                <w:lang w:val="bg-BG"/>
              </w:rPr>
              <w:t>ни лица;</w:t>
            </w:r>
          </w:p>
          <w:p w14:paraId="639B500E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lastRenderedPageBreak/>
              <w:t xml:space="preserve">-предотвратяване </w:t>
            </w:r>
            <w:r w:rsidRPr="002A3005">
              <w:t>условия за инциденти</w:t>
            </w:r>
          </w:p>
        </w:tc>
      </w:tr>
      <w:tr w:rsidR="002A3005" w:rsidRPr="002A3005" w14:paraId="533C241D" w14:textId="77777777" w:rsidTr="001A32D5">
        <w:tc>
          <w:tcPr>
            <w:tcW w:w="6658" w:type="dxa"/>
          </w:tcPr>
          <w:p w14:paraId="1C5A7C98" w14:textId="03AF7013" w:rsidR="00491091" w:rsidRPr="002A3005" w:rsidRDefault="00491091" w:rsidP="006E72E4">
            <w:pPr>
              <w:jc w:val="both"/>
              <w:rPr>
                <w:rStyle w:val="a5"/>
                <w:rFonts w:ascii="Verdana" w:eastAsiaTheme="majorEastAsia" w:hAnsi="Verdana"/>
                <w:b w:val="0"/>
                <w:i/>
                <w:sz w:val="21"/>
                <w:szCs w:val="21"/>
                <w:shd w:val="clear" w:color="auto" w:fill="FFFFFF"/>
                <w:lang w:val="bg-BG"/>
              </w:rPr>
            </w:pPr>
            <w:r w:rsidRPr="002A3005">
              <w:rPr>
                <w:lang w:val="bg-BG"/>
              </w:rPr>
              <w:lastRenderedPageBreak/>
              <w:t>Тематични експозиции от проектни дейности</w:t>
            </w:r>
            <w:r w:rsidR="00C85F39">
              <w:rPr>
                <w:lang w:val="bg-BG"/>
              </w:rPr>
              <w:t>,</w:t>
            </w:r>
            <w:r w:rsidRPr="002A3005">
              <w:rPr>
                <w:lang w:val="bg-BG"/>
              </w:rPr>
              <w:t xml:space="preserve"> </w:t>
            </w:r>
            <w:r w:rsidRPr="002A3005">
              <w:t>художествени произведения на ученици и учители в училището;</w:t>
            </w:r>
          </w:p>
        </w:tc>
        <w:tc>
          <w:tcPr>
            <w:tcW w:w="7796" w:type="dxa"/>
          </w:tcPr>
          <w:p w14:paraId="566A9DFF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t xml:space="preserve">Създаване на условия за експониране на </w:t>
            </w:r>
            <w:r w:rsidRPr="002A3005">
              <w:rPr>
                <w:lang w:val="bg-BG"/>
              </w:rPr>
              <w:t xml:space="preserve">проекти и </w:t>
            </w:r>
            <w:r w:rsidRPr="002A3005">
              <w:t xml:space="preserve">художествени произведения </w:t>
            </w:r>
            <w:r w:rsidRPr="002A3005">
              <w:rPr>
                <w:lang w:val="bg-BG"/>
              </w:rPr>
              <w:t>от състезания и проектни дейности.</w:t>
            </w:r>
          </w:p>
        </w:tc>
      </w:tr>
      <w:tr w:rsidR="002A3005" w:rsidRPr="002A3005" w14:paraId="025A3FBE" w14:textId="77777777" w:rsidTr="001A32D5">
        <w:tc>
          <w:tcPr>
            <w:tcW w:w="6658" w:type="dxa"/>
          </w:tcPr>
          <w:p w14:paraId="45425CA1" w14:textId="64B36FAF" w:rsidR="00491091" w:rsidRPr="002A3005" w:rsidRDefault="00491091" w:rsidP="006E72E4">
            <w:pPr>
              <w:jc w:val="both"/>
            </w:pPr>
            <w:r w:rsidRPr="002A3005">
              <w:t xml:space="preserve">Цялостен основен ремонт на сградния фонд </w:t>
            </w:r>
            <w:r w:rsidR="00C85F39">
              <w:rPr>
                <w:lang w:val="bg-BG"/>
              </w:rPr>
              <w:t xml:space="preserve">и най- вече покрива </w:t>
            </w:r>
            <w:r w:rsidRPr="002A3005">
              <w:t>за работа във физическа и електронна среда;</w:t>
            </w:r>
          </w:p>
          <w:p w14:paraId="1DE85C24" w14:textId="77777777" w:rsidR="00491091" w:rsidRPr="002A3005" w:rsidRDefault="00491091" w:rsidP="006E72E4">
            <w:pPr>
              <w:jc w:val="both"/>
              <w:rPr>
                <w:rStyle w:val="a5"/>
                <w:rFonts w:ascii="Verdana" w:eastAsiaTheme="majorEastAsia" w:hAnsi="Verdana"/>
                <w:b w:val="0"/>
                <w:i/>
                <w:sz w:val="21"/>
                <w:szCs w:val="21"/>
                <w:shd w:val="clear" w:color="auto" w:fill="FFFFFF"/>
                <w:lang w:val="bg-BG"/>
              </w:rPr>
            </w:pPr>
            <w:r w:rsidRPr="002A3005">
              <w:t>Ергономична и естетизирана среда;</w:t>
            </w:r>
          </w:p>
        </w:tc>
        <w:tc>
          <w:tcPr>
            <w:tcW w:w="7796" w:type="dxa"/>
          </w:tcPr>
          <w:p w14:paraId="762387C6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>Мерки за кандидатстване по проекти и програми;</w:t>
            </w:r>
          </w:p>
          <w:p w14:paraId="4C1CA7B2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>Целесъобразно разпределение на бюджетни средства.</w:t>
            </w:r>
          </w:p>
        </w:tc>
      </w:tr>
      <w:tr w:rsidR="002A3005" w:rsidRPr="002A3005" w14:paraId="249398A6" w14:textId="77777777" w:rsidTr="001A32D5">
        <w:tc>
          <w:tcPr>
            <w:tcW w:w="6658" w:type="dxa"/>
          </w:tcPr>
          <w:p w14:paraId="5B4C1AF6" w14:textId="77777777" w:rsidR="00491091" w:rsidRPr="002A3005" w:rsidRDefault="00491091" w:rsidP="006E72E4">
            <w:pPr>
              <w:jc w:val="both"/>
              <w:rPr>
                <w:rStyle w:val="a5"/>
                <w:rFonts w:ascii="Verdana" w:eastAsiaTheme="majorEastAsia" w:hAnsi="Verdana"/>
                <w:sz w:val="21"/>
                <w:szCs w:val="21"/>
                <w:shd w:val="clear" w:color="auto" w:fill="FFFFFF"/>
              </w:rPr>
            </w:pPr>
            <w:r w:rsidRPr="002A3005">
              <w:rPr>
                <w:lang w:val="bg-BG"/>
              </w:rPr>
              <w:t>Екипна работа на педагогическите специалисти</w:t>
            </w:r>
            <w:r w:rsidRPr="002A3005">
              <w:t xml:space="preserve"> при планиране и организиране на дейности с учениците във физическа и електронна среда;</w:t>
            </w:r>
          </w:p>
        </w:tc>
        <w:tc>
          <w:tcPr>
            <w:tcW w:w="7796" w:type="dxa"/>
          </w:tcPr>
          <w:p w14:paraId="11B33F64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t xml:space="preserve">Засилени мерки за контрол </w:t>
            </w:r>
            <w:r w:rsidRPr="002A3005">
              <w:rPr>
                <w:lang w:val="bg-BG"/>
              </w:rPr>
              <w:t xml:space="preserve">за опазване на </w:t>
            </w:r>
            <w:r w:rsidRPr="002A3005">
              <w:t xml:space="preserve"> физическа и електронна среда;</w:t>
            </w:r>
          </w:p>
        </w:tc>
      </w:tr>
      <w:tr w:rsidR="002A3005" w:rsidRPr="002A3005" w14:paraId="00CA7972" w14:textId="77777777" w:rsidTr="001A32D5">
        <w:tc>
          <w:tcPr>
            <w:tcW w:w="6658" w:type="dxa"/>
          </w:tcPr>
          <w:p w14:paraId="4D53F06B" w14:textId="1369CA5F" w:rsidR="00491091" w:rsidRPr="00973FE3" w:rsidRDefault="00491091" w:rsidP="006E72E4">
            <w:pPr>
              <w:jc w:val="both"/>
              <w:rPr>
                <w:rStyle w:val="a5"/>
                <w:rFonts w:eastAsiaTheme="majorEastAsia"/>
                <w:b w:val="0"/>
                <w:shd w:val="clear" w:color="auto" w:fill="FFFFFF"/>
                <w:lang w:val="bg-BG"/>
              </w:rPr>
            </w:pPr>
            <w:r w:rsidRPr="00973FE3">
              <w:rPr>
                <w:rStyle w:val="a5"/>
                <w:rFonts w:eastAsiaTheme="majorEastAsia"/>
                <w:shd w:val="clear" w:color="auto" w:fill="FFFFFF"/>
                <w:lang w:val="bg-BG"/>
              </w:rPr>
              <w:t xml:space="preserve">Подобряване на физическата среда за спорт и отдих, класни стаи на открито, </w:t>
            </w:r>
            <w:r w:rsidR="00185ACF">
              <w:rPr>
                <w:rStyle w:val="a5"/>
                <w:rFonts w:eastAsiaTheme="majorEastAsia"/>
                <w:shd w:val="clear" w:color="auto" w:fill="FFFFFF"/>
                <w:lang w:val="bg-BG"/>
              </w:rPr>
              <w:t xml:space="preserve">места за отдих и изчакване на </w:t>
            </w:r>
            <w:r w:rsidRPr="00973FE3">
              <w:rPr>
                <w:rStyle w:val="a5"/>
                <w:rFonts w:eastAsiaTheme="majorEastAsia"/>
                <w:shd w:val="clear" w:color="auto" w:fill="FFFFFF"/>
                <w:lang w:val="bg-BG"/>
              </w:rPr>
              <w:t>учениците –пейки и кътове и др.</w:t>
            </w:r>
          </w:p>
        </w:tc>
        <w:tc>
          <w:tcPr>
            <w:tcW w:w="7796" w:type="dxa"/>
          </w:tcPr>
          <w:p w14:paraId="283B2A17" w14:textId="7E818809" w:rsidR="00491091" w:rsidRPr="002A3005" w:rsidRDefault="00185ACF" w:rsidP="006E72E4">
            <w:pPr>
              <w:jc w:val="both"/>
              <w:rPr>
                <w:lang w:val="bg-BG"/>
              </w:rPr>
            </w:pPr>
            <w:r>
              <w:t>-</w:t>
            </w:r>
            <w:r>
              <w:rPr>
                <w:lang w:val="bg-BG"/>
              </w:rPr>
              <w:t>Необходим е</w:t>
            </w:r>
            <w:r w:rsidR="00491091" w:rsidRPr="002A3005">
              <w:t xml:space="preserve"> основен ремонт на</w:t>
            </w:r>
            <w:r w:rsidR="00491091" w:rsidRPr="002A3005">
              <w:rPr>
                <w:lang w:val="bg-BG"/>
              </w:rPr>
              <w:t xml:space="preserve"> дворно пространство и </w:t>
            </w:r>
            <w:r w:rsidR="00491091" w:rsidRPr="002A3005">
              <w:t xml:space="preserve"> сградния фонд за работа в новите условия на физическа и електронна среда;</w:t>
            </w:r>
          </w:p>
        </w:tc>
      </w:tr>
      <w:tr w:rsidR="002A3005" w:rsidRPr="002A3005" w14:paraId="3EF6886B" w14:textId="77777777" w:rsidTr="001A32D5">
        <w:tc>
          <w:tcPr>
            <w:tcW w:w="14454" w:type="dxa"/>
            <w:gridSpan w:val="2"/>
          </w:tcPr>
          <w:p w14:paraId="72A1A9A8" w14:textId="68470933" w:rsidR="00491091" w:rsidRPr="00973FE3" w:rsidRDefault="00491091" w:rsidP="006E72E4">
            <w:pPr>
              <w:jc w:val="both"/>
              <w:rPr>
                <w:lang w:val="bg-BG"/>
              </w:rPr>
            </w:pPr>
            <w:r w:rsidRPr="00973FE3">
              <w:rPr>
                <w:rStyle w:val="a5"/>
                <w:rFonts w:eastAsiaTheme="majorEastAsia"/>
                <w:shd w:val="clear" w:color="auto" w:fill="FFFFFF"/>
              </w:rPr>
              <w:t>4. Развитие на институционал</w:t>
            </w:r>
            <w:r w:rsidR="00973FE3">
              <w:rPr>
                <w:rStyle w:val="a5"/>
                <w:rFonts w:eastAsiaTheme="majorEastAsia"/>
                <w:shd w:val="clear" w:color="auto" w:fill="FFFFFF"/>
              </w:rPr>
              <w:t xml:space="preserve">ната култура в </w:t>
            </w:r>
            <w:r w:rsidRPr="00973FE3">
              <w:rPr>
                <w:rStyle w:val="a5"/>
                <w:rFonts w:eastAsiaTheme="majorEastAsia"/>
                <w:shd w:val="clear" w:color="auto" w:fill="FFFFFF"/>
              </w:rPr>
              <w:t>училището</w:t>
            </w:r>
          </w:p>
        </w:tc>
      </w:tr>
      <w:tr w:rsidR="002A3005" w:rsidRPr="002A3005" w14:paraId="30FF9F5F" w14:textId="77777777" w:rsidTr="001A32D5">
        <w:tc>
          <w:tcPr>
            <w:tcW w:w="6658" w:type="dxa"/>
          </w:tcPr>
          <w:p w14:paraId="12DC55F4" w14:textId="77777777" w:rsidR="00491091" w:rsidRPr="002A3005" w:rsidRDefault="00491091" w:rsidP="006E72E4">
            <w:pPr>
              <w:jc w:val="both"/>
              <w:rPr>
                <w:rStyle w:val="a5"/>
                <w:rFonts w:ascii="Verdana" w:eastAsiaTheme="majorEastAsia" w:hAnsi="Verdana"/>
                <w:sz w:val="21"/>
                <w:szCs w:val="21"/>
                <w:shd w:val="clear" w:color="auto" w:fill="FFFFFF"/>
                <w:lang w:val="bg-BG"/>
              </w:rPr>
            </w:pPr>
            <w:r w:rsidRPr="002A3005">
              <w:t xml:space="preserve">Добри изяви на учениците в областта на </w:t>
            </w:r>
            <w:r w:rsidRPr="002A3005">
              <w:rPr>
                <w:lang w:val="bg-BG"/>
              </w:rPr>
              <w:t xml:space="preserve">екологията, математиката, българският и чуждите езици, информационните технологии, </w:t>
            </w:r>
            <w:r w:rsidRPr="002A3005">
              <w:t>изобразителното изкуство, музиката</w:t>
            </w:r>
            <w:r w:rsidRPr="002A3005">
              <w:rPr>
                <w:lang w:val="bg-BG"/>
              </w:rPr>
              <w:t>.</w:t>
            </w:r>
          </w:p>
        </w:tc>
        <w:tc>
          <w:tcPr>
            <w:tcW w:w="7796" w:type="dxa"/>
          </w:tcPr>
          <w:p w14:paraId="29DA2664" w14:textId="50E39CDD" w:rsidR="00491091" w:rsidRPr="002A3005" w:rsidRDefault="00491091" w:rsidP="00973FE3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>Възможности за изяви чрез организирани Национални, регионални и училищни състезания и фестивали</w:t>
            </w:r>
            <w:r w:rsidR="00185ACF">
              <w:rPr>
                <w:lang w:val="bg-BG"/>
              </w:rPr>
              <w:t>.</w:t>
            </w:r>
            <w:r w:rsidRPr="002A3005">
              <w:rPr>
                <w:lang w:val="bg-BG"/>
              </w:rPr>
              <w:t xml:space="preserve"> </w:t>
            </w:r>
          </w:p>
        </w:tc>
      </w:tr>
      <w:tr w:rsidR="002A3005" w:rsidRPr="002A3005" w14:paraId="76C0CB2F" w14:textId="77777777" w:rsidTr="001A32D5">
        <w:tc>
          <w:tcPr>
            <w:tcW w:w="6658" w:type="dxa"/>
          </w:tcPr>
          <w:p w14:paraId="4C3AB8A2" w14:textId="6FE92E11" w:rsidR="00491091" w:rsidRPr="00973FE3" w:rsidRDefault="00491091" w:rsidP="006E72E4">
            <w:pPr>
              <w:jc w:val="both"/>
              <w:rPr>
                <w:rStyle w:val="a5"/>
                <w:rFonts w:eastAsiaTheme="majorEastAsia"/>
                <w:b w:val="0"/>
                <w:shd w:val="clear" w:color="auto" w:fill="FFFFFF"/>
                <w:lang w:val="bg-BG"/>
              </w:rPr>
            </w:pPr>
            <w:r w:rsidRPr="00973FE3">
              <w:rPr>
                <w:rStyle w:val="a5"/>
                <w:rFonts w:eastAsiaTheme="majorEastAsia"/>
                <w:shd w:val="clear" w:color="auto" w:fill="FFFFFF"/>
                <w:lang w:val="bg-BG"/>
              </w:rPr>
              <w:t>Ефективна работа на ЕПЛР с ученици от малцинствен произход, ученици със СОП и ученици в риск.</w:t>
            </w:r>
          </w:p>
        </w:tc>
        <w:tc>
          <w:tcPr>
            <w:tcW w:w="7796" w:type="dxa"/>
          </w:tcPr>
          <w:p w14:paraId="03C9FB78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t>Създаване на толерантна среда в училището – разработване и прилагане на разнообразни форми и програми за деца с трудности и дефицити в обучението с цел - Превенция на противообществените прояви</w:t>
            </w:r>
          </w:p>
        </w:tc>
      </w:tr>
      <w:tr w:rsidR="002A3005" w:rsidRPr="002A3005" w14:paraId="772C6E98" w14:textId="77777777" w:rsidTr="001A32D5">
        <w:tc>
          <w:tcPr>
            <w:tcW w:w="6658" w:type="dxa"/>
          </w:tcPr>
          <w:p w14:paraId="5D3FCACD" w14:textId="77777777" w:rsidR="00491091" w:rsidRPr="00973FE3" w:rsidRDefault="00491091" w:rsidP="006E72E4">
            <w:pPr>
              <w:jc w:val="both"/>
              <w:rPr>
                <w:rStyle w:val="a5"/>
                <w:rFonts w:eastAsiaTheme="majorEastAsia"/>
                <w:b w:val="0"/>
                <w:shd w:val="clear" w:color="auto" w:fill="FFFFFF"/>
                <w:lang w:val="bg-BG"/>
              </w:rPr>
            </w:pPr>
            <w:r w:rsidRPr="00973FE3">
              <w:rPr>
                <w:rStyle w:val="a5"/>
                <w:rFonts w:eastAsiaTheme="majorEastAsia"/>
                <w:shd w:val="clear" w:color="auto" w:fill="FFFFFF"/>
                <w:lang w:val="bg-BG"/>
              </w:rPr>
              <w:t xml:space="preserve">Позитивен организационен климат в новата обр. Реалност – електронни часове и дистанционно обучение. </w:t>
            </w:r>
          </w:p>
        </w:tc>
        <w:tc>
          <w:tcPr>
            <w:tcW w:w="7796" w:type="dxa"/>
          </w:tcPr>
          <w:p w14:paraId="7353F6B5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t xml:space="preserve">Непрекъснато преосмисляне и актуализиране на училищните политики </w:t>
            </w:r>
            <w:r w:rsidRPr="002A3005">
              <w:rPr>
                <w:lang w:val="bg-BG"/>
              </w:rPr>
              <w:t xml:space="preserve">за включване в обр дейности </w:t>
            </w:r>
            <w:r w:rsidRPr="002A3005">
              <w:t>с оглед новите реалности и изисквания на участниците</w:t>
            </w:r>
            <w:r w:rsidRPr="002A3005">
              <w:rPr>
                <w:lang w:val="bg-BG"/>
              </w:rPr>
              <w:t xml:space="preserve"> в обр. п-с.</w:t>
            </w:r>
          </w:p>
        </w:tc>
      </w:tr>
      <w:tr w:rsidR="002A3005" w:rsidRPr="002A3005" w14:paraId="2CECF2A3" w14:textId="77777777" w:rsidTr="001A32D5">
        <w:tc>
          <w:tcPr>
            <w:tcW w:w="6658" w:type="dxa"/>
          </w:tcPr>
          <w:p w14:paraId="298A2A3E" w14:textId="77777777" w:rsidR="00491091" w:rsidRPr="00973FE3" w:rsidRDefault="00491091" w:rsidP="006E72E4">
            <w:pPr>
              <w:jc w:val="both"/>
              <w:rPr>
                <w:rStyle w:val="a5"/>
                <w:rFonts w:eastAsiaTheme="majorEastAsia"/>
                <w:b w:val="0"/>
                <w:shd w:val="clear" w:color="auto" w:fill="FFFFFF"/>
                <w:lang w:val="bg-BG"/>
              </w:rPr>
            </w:pPr>
            <w:r w:rsidRPr="00973FE3">
              <w:rPr>
                <w:rStyle w:val="a5"/>
                <w:rFonts w:eastAsiaTheme="majorEastAsia"/>
                <w:shd w:val="clear" w:color="auto" w:fill="FFFFFF"/>
                <w:lang w:val="bg-BG"/>
              </w:rPr>
              <w:t>Благотворителни кампании и дарителски акции</w:t>
            </w:r>
          </w:p>
        </w:tc>
        <w:tc>
          <w:tcPr>
            <w:tcW w:w="7796" w:type="dxa"/>
          </w:tcPr>
          <w:p w14:paraId="348351FC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>Подпомагане на хора в нужда.</w:t>
            </w:r>
          </w:p>
        </w:tc>
      </w:tr>
      <w:tr w:rsidR="002A3005" w:rsidRPr="002A3005" w14:paraId="3E48AC44" w14:textId="77777777" w:rsidTr="001A32D5">
        <w:tc>
          <w:tcPr>
            <w:tcW w:w="14454" w:type="dxa"/>
            <w:gridSpan w:val="2"/>
          </w:tcPr>
          <w:p w14:paraId="192512A3" w14:textId="77777777" w:rsidR="00491091" w:rsidRPr="00973FE3" w:rsidRDefault="00491091" w:rsidP="006E72E4">
            <w:pPr>
              <w:jc w:val="both"/>
              <w:rPr>
                <w:lang w:val="bg-BG"/>
              </w:rPr>
            </w:pPr>
            <w:r w:rsidRPr="00973FE3">
              <w:rPr>
                <w:b/>
                <w:bCs/>
                <w:shd w:val="clear" w:color="auto" w:fill="FFFFFF"/>
              </w:rPr>
              <w:t>5. Управлениe на партньорства</w:t>
            </w:r>
          </w:p>
        </w:tc>
      </w:tr>
      <w:tr w:rsidR="002A3005" w:rsidRPr="002A3005" w14:paraId="08268AF4" w14:textId="77777777" w:rsidTr="001A32D5">
        <w:tc>
          <w:tcPr>
            <w:tcW w:w="6658" w:type="dxa"/>
          </w:tcPr>
          <w:p w14:paraId="05057743" w14:textId="5ADF364D" w:rsidR="00491091" w:rsidRPr="002A3005" w:rsidRDefault="00491091" w:rsidP="006E72E4">
            <w:pPr>
              <w:jc w:val="both"/>
              <w:rPr>
                <w:rFonts w:ascii="Verdana" w:hAnsi="Verdana"/>
                <w:b/>
                <w:bCs/>
                <w:sz w:val="21"/>
                <w:szCs w:val="21"/>
                <w:shd w:val="clear" w:color="auto" w:fill="FFFFFF"/>
              </w:rPr>
            </w:pPr>
            <w:r w:rsidRPr="002A3005">
              <w:t>Добра координация и обмен на информация между класните ръково</w:t>
            </w:r>
            <w:r w:rsidR="00C85F39">
              <w:t xml:space="preserve">дители </w:t>
            </w:r>
            <w:r w:rsidRPr="002A3005">
              <w:t>и ръководството на училището при работа с ученици с проблемно поведение или в риск</w:t>
            </w:r>
          </w:p>
        </w:tc>
        <w:tc>
          <w:tcPr>
            <w:tcW w:w="7796" w:type="dxa"/>
          </w:tcPr>
          <w:p w14:paraId="3DBCEE8D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>Ефективно взаимодействие на създадените екипи за позитивна среда и др.</w:t>
            </w:r>
          </w:p>
          <w:p w14:paraId="14186D51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t>Включване на родителите в училищни инициативи и съвместни дейности;</w:t>
            </w:r>
          </w:p>
        </w:tc>
      </w:tr>
      <w:tr w:rsidR="002A3005" w:rsidRPr="002A3005" w14:paraId="3C5BFC50" w14:textId="77777777" w:rsidTr="001A32D5">
        <w:tc>
          <w:tcPr>
            <w:tcW w:w="6658" w:type="dxa"/>
          </w:tcPr>
          <w:p w14:paraId="49AD73E7" w14:textId="77777777" w:rsidR="00491091" w:rsidRPr="002A3005" w:rsidRDefault="00491091" w:rsidP="006E72E4">
            <w:pPr>
              <w:jc w:val="both"/>
              <w:rPr>
                <w:rStyle w:val="a5"/>
                <w:rFonts w:ascii="Verdana" w:eastAsiaTheme="majorEastAsia" w:hAnsi="Verdana"/>
                <w:sz w:val="21"/>
                <w:szCs w:val="21"/>
                <w:shd w:val="clear" w:color="auto" w:fill="FFFFFF"/>
              </w:rPr>
            </w:pPr>
            <w:r w:rsidRPr="002A3005">
              <w:t>Формирани активи на класа и Училищен ученически съвет и Училищен парламент във физическа и електронна среда;</w:t>
            </w:r>
          </w:p>
        </w:tc>
        <w:tc>
          <w:tcPr>
            <w:tcW w:w="7796" w:type="dxa"/>
          </w:tcPr>
          <w:p w14:paraId="1E4446C7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t xml:space="preserve">-Изграждане на ефективно ученическо самоуправление </w:t>
            </w:r>
            <w:r w:rsidRPr="002A3005">
              <w:rPr>
                <w:lang w:val="bg-BG"/>
              </w:rPr>
              <w:t xml:space="preserve">- </w:t>
            </w:r>
          </w:p>
        </w:tc>
      </w:tr>
      <w:tr w:rsidR="002A3005" w:rsidRPr="002A3005" w14:paraId="79C59D8F" w14:textId="77777777" w:rsidTr="001A32D5">
        <w:tc>
          <w:tcPr>
            <w:tcW w:w="6658" w:type="dxa"/>
          </w:tcPr>
          <w:p w14:paraId="2FEB4F7F" w14:textId="77777777" w:rsidR="00491091" w:rsidRPr="002A3005" w:rsidRDefault="00491091" w:rsidP="006E72E4">
            <w:pPr>
              <w:jc w:val="both"/>
              <w:rPr>
                <w:rStyle w:val="a5"/>
                <w:rFonts w:ascii="Verdana" w:eastAsiaTheme="majorEastAsia" w:hAnsi="Verdana"/>
                <w:sz w:val="21"/>
                <w:szCs w:val="21"/>
                <w:shd w:val="clear" w:color="auto" w:fill="FFFFFF"/>
              </w:rPr>
            </w:pPr>
            <w:r w:rsidRPr="002A3005">
              <w:t>Съвместно планиране на дейностите в част от класовете</w:t>
            </w:r>
          </w:p>
        </w:tc>
        <w:tc>
          <w:tcPr>
            <w:tcW w:w="7796" w:type="dxa"/>
          </w:tcPr>
          <w:p w14:paraId="71558B15" w14:textId="39BCDEA1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t>Провеждане на индивидуал</w:t>
            </w:r>
            <w:r w:rsidR="00C85F39">
              <w:t>ни консултации с класните ръководители</w:t>
            </w:r>
            <w:r w:rsidRPr="002A3005">
              <w:t xml:space="preserve"> на ученици и родители</w:t>
            </w:r>
          </w:p>
        </w:tc>
      </w:tr>
      <w:tr w:rsidR="002A3005" w:rsidRPr="002A3005" w14:paraId="7F0F0318" w14:textId="77777777" w:rsidTr="001A32D5">
        <w:tc>
          <w:tcPr>
            <w:tcW w:w="6658" w:type="dxa"/>
          </w:tcPr>
          <w:p w14:paraId="2D3A7DBF" w14:textId="7A17C1A8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lastRenderedPageBreak/>
              <w:t>Разработване на мултимедийни и електронни уроци. Наблюдения и обратна връзка от уроците.</w:t>
            </w:r>
          </w:p>
        </w:tc>
        <w:tc>
          <w:tcPr>
            <w:tcW w:w="7796" w:type="dxa"/>
          </w:tcPr>
          <w:p w14:paraId="14042BBF" w14:textId="7A4FCA72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>Пре</w:t>
            </w:r>
            <w:r w:rsidR="00C85F39">
              <w:rPr>
                <w:lang w:val="bg-BG"/>
              </w:rPr>
              <w:t xml:space="preserve">одоляване на формалното учене. </w:t>
            </w:r>
          </w:p>
        </w:tc>
      </w:tr>
      <w:tr w:rsidR="002A3005" w:rsidRPr="002A3005" w14:paraId="02D49473" w14:textId="77777777" w:rsidTr="001A32D5">
        <w:tc>
          <w:tcPr>
            <w:tcW w:w="6658" w:type="dxa"/>
          </w:tcPr>
          <w:p w14:paraId="7DF69F35" w14:textId="77777777" w:rsidR="00491091" w:rsidRPr="002A3005" w:rsidRDefault="00491091" w:rsidP="006E72E4">
            <w:pPr>
              <w:jc w:val="both"/>
            </w:pPr>
            <w:r w:rsidRPr="002A3005">
              <w:t>- Изграден ресурс за работа по проекти;</w:t>
            </w:r>
          </w:p>
          <w:p w14:paraId="7946BF3E" w14:textId="77777777" w:rsidR="00491091" w:rsidRPr="002A3005" w:rsidRDefault="00491091" w:rsidP="006E72E4">
            <w:pPr>
              <w:jc w:val="both"/>
            </w:pPr>
            <w:r w:rsidRPr="002A3005">
              <w:t xml:space="preserve"> - Добро международно сътрудничество с училища от ЕС;</w:t>
            </w:r>
          </w:p>
          <w:p w14:paraId="2A23ABA1" w14:textId="77777777" w:rsidR="00491091" w:rsidRPr="002A3005" w:rsidRDefault="00491091" w:rsidP="006E72E4">
            <w:pPr>
              <w:jc w:val="both"/>
            </w:pPr>
            <w:r w:rsidRPr="002A3005">
              <w:t xml:space="preserve"> - Добро взаимодействие с НПО и културните институти; </w:t>
            </w:r>
          </w:p>
          <w:p w14:paraId="357C0DF0" w14:textId="4D9EC4B9" w:rsidR="00491091" w:rsidRPr="00973FE3" w:rsidRDefault="00491091" w:rsidP="00973FE3">
            <w:pPr>
              <w:jc w:val="both"/>
              <w:rPr>
                <w:lang w:val="bg-BG"/>
              </w:rPr>
            </w:pPr>
            <w:r w:rsidRPr="002A3005">
              <w:t>- Плодотворно взаимодействие с</w:t>
            </w:r>
            <w:r w:rsidRPr="002A3005">
              <w:rPr>
                <w:lang w:val="bg-BG"/>
              </w:rPr>
              <w:t xml:space="preserve"> </w:t>
            </w:r>
            <w:r w:rsidRPr="002A3005">
              <w:t xml:space="preserve"> </w:t>
            </w:r>
            <w:r w:rsidR="00973FE3">
              <w:rPr>
                <w:lang w:val="bg-BG"/>
              </w:rPr>
              <w:t>НЧ “Отец Паисий“</w:t>
            </w:r>
          </w:p>
        </w:tc>
        <w:tc>
          <w:tcPr>
            <w:tcW w:w="7796" w:type="dxa"/>
          </w:tcPr>
          <w:p w14:paraId="732F90D8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>Дългосрочни и ефективни външни партньорства.</w:t>
            </w:r>
          </w:p>
        </w:tc>
      </w:tr>
      <w:tr w:rsidR="002A3005" w:rsidRPr="002A3005" w14:paraId="70229D7B" w14:textId="77777777" w:rsidTr="001A32D5">
        <w:tc>
          <w:tcPr>
            <w:tcW w:w="6658" w:type="dxa"/>
          </w:tcPr>
          <w:p w14:paraId="304FBB7F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>Утвърждаване на партньорства чрез нови съвместни инициативи:</w:t>
            </w:r>
          </w:p>
          <w:p w14:paraId="007FDEE4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>Регионално състезание по ГИ;</w:t>
            </w:r>
          </w:p>
          <w:p w14:paraId="4496729F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>Фестивал на природните науки;</w:t>
            </w:r>
          </w:p>
          <w:p w14:paraId="5AB81487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>Празници на словото.</w:t>
            </w:r>
          </w:p>
        </w:tc>
        <w:tc>
          <w:tcPr>
            <w:tcW w:w="7796" w:type="dxa"/>
          </w:tcPr>
          <w:p w14:paraId="62F87162" w14:textId="337FD364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t>Разширяване на партньорства с правителствени</w:t>
            </w:r>
            <w:proofErr w:type="gramStart"/>
            <w:r w:rsidRPr="002A3005">
              <w:t>,  неправителствени</w:t>
            </w:r>
            <w:proofErr w:type="gramEnd"/>
            <w:r w:rsidRPr="002A3005">
              <w:t xml:space="preserve"> организации и представители на</w:t>
            </w:r>
            <w:r w:rsidR="00C85F39">
              <w:t xml:space="preserve"> бизнеса; - Включване на местн</w:t>
            </w:r>
            <w:r w:rsidRPr="002A3005">
              <w:t>ата власт като активен партньор на училището.</w:t>
            </w:r>
          </w:p>
        </w:tc>
      </w:tr>
      <w:tr w:rsidR="002A3005" w:rsidRPr="002A3005" w14:paraId="24CA8C83" w14:textId="77777777" w:rsidTr="001A32D5">
        <w:tc>
          <w:tcPr>
            <w:tcW w:w="6658" w:type="dxa"/>
          </w:tcPr>
          <w:p w14:paraId="7B007290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>Споделяне и прилагане на добри европейски практики.</w:t>
            </w:r>
          </w:p>
        </w:tc>
        <w:tc>
          <w:tcPr>
            <w:tcW w:w="7796" w:type="dxa"/>
          </w:tcPr>
          <w:p w14:paraId="5B37FA51" w14:textId="1F08C87E" w:rsidR="00491091" w:rsidRPr="00973FE3" w:rsidRDefault="00491091" w:rsidP="006E72E4">
            <w:pPr>
              <w:jc w:val="both"/>
              <w:rPr>
                <w:lang w:val="bg-BG"/>
              </w:rPr>
            </w:pPr>
            <w:r w:rsidRPr="002A3005">
              <w:t>Включване чрез проекти в Нацио</w:t>
            </w:r>
            <w:r w:rsidR="00973FE3">
              <w:t xml:space="preserve">нални програми и програми на </w:t>
            </w:r>
            <w:r w:rsidR="00973FE3">
              <w:rPr>
                <w:lang w:val="bg-BG"/>
              </w:rPr>
              <w:t>ЕС.</w:t>
            </w:r>
          </w:p>
          <w:p w14:paraId="0D8AE6F2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>Активно участие на всички заинтересовани страни в процесите на реализиране на проектните дейности.</w:t>
            </w:r>
          </w:p>
        </w:tc>
      </w:tr>
      <w:tr w:rsidR="002A3005" w:rsidRPr="002A3005" w14:paraId="2115B9D1" w14:textId="77777777" w:rsidTr="001A32D5">
        <w:tc>
          <w:tcPr>
            <w:tcW w:w="6658" w:type="dxa"/>
          </w:tcPr>
          <w:p w14:paraId="097D32B8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>Медийно партньорство</w:t>
            </w:r>
          </w:p>
        </w:tc>
        <w:tc>
          <w:tcPr>
            <w:tcW w:w="7796" w:type="dxa"/>
          </w:tcPr>
          <w:p w14:paraId="230F6801" w14:textId="77777777" w:rsidR="00491091" w:rsidRPr="002A3005" w:rsidRDefault="00491091" w:rsidP="006E72E4">
            <w:pPr>
              <w:jc w:val="both"/>
            </w:pPr>
            <w:r w:rsidRPr="002A3005">
              <w:t>Добра рекламна политика и взаимодействие с медиите;</w:t>
            </w:r>
          </w:p>
        </w:tc>
      </w:tr>
      <w:tr w:rsidR="002A3005" w:rsidRPr="002A3005" w14:paraId="12B9B6B3" w14:textId="77777777" w:rsidTr="001A32D5">
        <w:tc>
          <w:tcPr>
            <w:tcW w:w="14454" w:type="dxa"/>
            <w:gridSpan w:val="2"/>
          </w:tcPr>
          <w:p w14:paraId="59865D64" w14:textId="77777777" w:rsidR="00491091" w:rsidRPr="00973FE3" w:rsidRDefault="00491091" w:rsidP="006E72E4">
            <w:pPr>
              <w:jc w:val="both"/>
              <w:rPr>
                <w:b/>
                <w:bCs/>
                <w:shd w:val="clear" w:color="auto" w:fill="FFFFFF"/>
              </w:rPr>
            </w:pPr>
            <w:r w:rsidRPr="00973FE3">
              <w:rPr>
                <w:rStyle w:val="a5"/>
                <w:rFonts w:eastAsiaTheme="majorEastAsia"/>
                <w:shd w:val="clear" w:color="auto" w:fill="FFFFFF"/>
              </w:rPr>
              <w:t>Степен на удовлетвореност от управлението на институцията</w:t>
            </w:r>
          </w:p>
        </w:tc>
      </w:tr>
      <w:tr w:rsidR="002A3005" w:rsidRPr="002A3005" w14:paraId="78324F2E" w14:textId="77777777" w:rsidTr="001A32D5">
        <w:tc>
          <w:tcPr>
            <w:tcW w:w="6658" w:type="dxa"/>
          </w:tcPr>
          <w:p w14:paraId="79A29DAE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 xml:space="preserve">СЛАБИ СТРАНИ </w:t>
            </w:r>
          </w:p>
        </w:tc>
        <w:tc>
          <w:tcPr>
            <w:tcW w:w="7796" w:type="dxa"/>
          </w:tcPr>
          <w:p w14:paraId="6E88264D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>ЗАПЛАХИ</w:t>
            </w:r>
          </w:p>
        </w:tc>
      </w:tr>
      <w:tr w:rsidR="002A3005" w:rsidRPr="002A3005" w14:paraId="2FA6CDE9" w14:textId="77777777" w:rsidTr="001A32D5">
        <w:tc>
          <w:tcPr>
            <w:tcW w:w="6658" w:type="dxa"/>
          </w:tcPr>
          <w:p w14:paraId="3D14979D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t>- Недостатъчно познаване на нормативната уредба от страна на част от педагогическия персонал</w:t>
            </w:r>
            <w:r w:rsidRPr="002A3005">
              <w:rPr>
                <w:lang w:val="bg-BG"/>
              </w:rPr>
              <w:t xml:space="preserve"> въпреки редовното запознаване от страна на ръководството с промените.</w:t>
            </w:r>
          </w:p>
        </w:tc>
        <w:tc>
          <w:tcPr>
            <w:tcW w:w="7796" w:type="dxa"/>
          </w:tcPr>
          <w:p w14:paraId="5A093E45" w14:textId="4400D1FE" w:rsidR="00491091" w:rsidRPr="002A3005" w:rsidRDefault="00C85F39" w:rsidP="006E72E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Допускане на </w:t>
            </w:r>
            <w:r w:rsidR="00491091" w:rsidRPr="002A3005">
              <w:rPr>
                <w:lang w:val="bg-BG"/>
              </w:rPr>
              <w:t>грешки в планиращата дейност, организацията на работата и оценяване резултатите от обучението на учениците.</w:t>
            </w:r>
          </w:p>
        </w:tc>
      </w:tr>
      <w:tr w:rsidR="002A3005" w:rsidRPr="002A3005" w14:paraId="19103C62" w14:textId="77777777" w:rsidTr="001A32D5">
        <w:tc>
          <w:tcPr>
            <w:tcW w:w="6658" w:type="dxa"/>
          </w:tcPr>
          <w:p w14:paraId="2D362C40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>Негативни последствия от дистанционното обучение с н</w:t>
            </w:r>
            <w:r w:rsidRPr="002A3005">
              <w:t xml:space="preserve">едостатъчна мотивация на учениците </w:t>
            </w:r>
            <w:r w:rsidRPr="002A3005">
              <w:rPr>
                <w:lang w:val="bg-BG"/>
              </w:rPr>
              <w:t xml:space="preserve">от </w:t>
            </w:r>
            <w:r w:rsidRPr="002A3005">
              <w:t>за усвояване на трайни знани</w:t>
            </w:r>
            <w:r w:rsidRPr="002A3005">
              <w:rPr>
                <w:lang w:val="bg-BG"/>
              </w:rPr>
              <w:t>я;</w:t>
            </w:r>
          </w:p>
        </w:tc>
        <w:tc>
          <w:tcPr>
            <w:tcW w:w="7796" w:type="dxa"/>
          </w:tcPr>
          <w:p w14:paraId="124C6D77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>Занижени образователни резултати</w:t>
            </w:r>
          </w:p>
        </w:tc>
      </w:tr>
      <w:tr w:rsidR="002A3005" w:rsidRPr="002A3005" w14:paraId="4821D452" w14:textId="77777777" w:rsidTr="001A32D5">
        <w:tc>
          <w:tcPr>
            <w:tcW w:w="6658" w:type="dxa"/>
          </w:tcPr>
          <w:p w14:paraId="1EE94063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 xml:space="preserve">Невъзможност за балансиране на теоретични знания с практическо приложение по време на електронното обучение. </w:t>
            </w:r>
          </w:p>
        </w:tc>
        <w:tc>
          <w:tcPr>
            <w:tcW w:w="7796" w:type="dxa"/>
          </w:tcPr>
          <w:p w14:paraId="7557E60F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 xml:space="preserve">Преобладаващите теоретични уроци </w:t>
            </w:r>
          </w:p>
        </w:tc>
      </w:tr>
      <w:tr w:rsidR="002A3005" w:rsidRPr="002A3005" w14:paraId="21AD99E9" w14:textId="77777777" w:rsidTr="001A32D5">
        <w:tc>
          <w:tcPr>
            <w:tcW w:w="6658" w:type="dxa"/>
          </w:tcPr>
          <w:p w14:paraId="54DB25D4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>Липса на взаимодействие между учителите относно натоварването на учениците по различните учебни предмети.</w:t>
            </w:r>
          </w:p>
        </w:tc>
        <w:tc>
          <w:tcPr>
            <w:tcW w:w="7796" w:type="dxa"/>
          </w:tcPr>
          <w:p w14:paraId="76472043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>Трудно възстановяване на работния ритъм и координация на колегите.</w:t>
            </w:r>
          </w:p>
        </w:tc>
      </w:tr>
      <w:tr w:rsidR="002A3005" w:rsidRPr="002A3005" w14:paraId="52780531" w14:textId="77777777" w:rsidTr="001A32D5">
        <w:tc>
          <w:tcPr>
            <w:tcW w:w="6658" w:type="dxa"/>
          </w:tcPr>
          <w:p w14:paraId="1BF644F5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>Незадоволително ползване на допълнителни самостоятелно разработени електронни ресурси по време на он-лайн обучението.</w:t>
            </w:r>
          </w:p>
        </w:tc>
        <w:tc>
          <w:tcPr>
            <w:tcW w:w="7796" w:type="dxa"/>
          </w:tcPr>
          <w:p w14:paraId="51C01F27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 xml:space="preserve">Превръщане на уроците в скучни и немотивиращи за активно участие на учениците. </w:t>
            </w:r>
          </w:p>
        </w:tc>
      </w:tr>
      <w:tr w:rsidR="002A3005" w:rsidRPr="002A3005" w14:paraId="7AF8406F" w14:textId="77777777" w:rsidTr="001A32D5">
        <w:tc>
          <w:tcPr>
            <w:tcW w:w="6658" w:type="dxa"/>
          </w:tcPr>
          <w:p w14:paraId="616C0376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 xml:space="preserve">Електронната среда без допълнителни видеоуроци е невдъхновяваща, натоварваща зрителната памет и </w:t>
            </w:r>
          </w:p>
        </w:tc>
        <w:tc>
          <w:tcPr>
            <w:tcW w:w="7796" w:type="dxa"/>
          </w:tcPr>
          <w:p w14:paraId="07CDBDD5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>Нестимулиран наличен потенциал у учениците.</w:t>
            </w:r>
          </w:p>
        </w:tc>
      </w:tr>
      <w:tr w:rsidR="002A3005" w:rsidRPr="002A3005" w14:paraId="6C2A96AC" w14:textId="77777777" w:rsidTr="001A32D5">
        <w:tc>
          <w:tcPr>
            <w:tcW w:w="6658" w:type="dxa"/>
          </w:tcPr>
          <w:p w14:paraId="20CCDB09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lastRenderedPageBreak/>
              <w:t xml:space="preserve">- Недостатъчна координация между учители и родители. Неподаване на своевременна информация за </w:t>
            </w:r>
            <w:r w:rsidRPr="002A3005">
              <w:rPr>
                <w:lang w:val="bg-BG"/>
              </w:rPr>
              <w:t xml:space="preserve">постиженията и пропуските по време на </w:t>
            </w:r>
            <w:r w:rsidRPr="002A3005">
              <w:t>он-лайн обучението от страна на класните ръководители и учителите по съответните предмети.</w:t>
            </w:r>
          </w:p>
        </w:tc>
        <w:tc>
          <w:tcPr>
            <w:tcW w:w="7796" w:type="dxa"/>
          </w:tcPr>
          <w:p w14:paraId="6DFBB3B8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>Липса на прозрачност при оценяване резултатите от обучението и създаване на напрежение при оформяне на окончателни оценки.</w:t>
            </w:r>
          </w:p>
        </w:tc>
      </w:tr>
      <w:tr w:rsidR="002A3005" w:rsidRPr="002A3005" w14:paraId="0B65385E" w14:textId="77777777" w:rsidTr="001A32D5">
        <w:tc>
          <w:tcPr>
            <w:tcW w:w="6658" w:type="dxa"/>
          </w:tcPr>
          <w:p w14:paraId="38E33600" w14:textId="77777777" w:rsidR="00491091" w:rsidRPr="002A3005" w:rsidRDefault="00491091" w:rsidP="006E72E4">
            <w:pPr>
              <w:jc w:val="both"/>
            </w:pPr>
            <w:r w:rsidRPr="002A3005">
              <w:t>- Непоследователност при стимулиране на учениците за постиженията им;</w:t>
            </w:r>
          </w:p>
        </w:tc>
        <w:tc>
          <w:tcPr>
            <w:tcW w:w="7796" w:type="dxa"/>
          </w:tcPr>
          <w:p w14:paraId="7F9B7F07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>По-малки възможности за публично представяне на проектите и изработените художествени произведения. Неудовлетвореност у учениците и спадане на мотивацията за самостоятелни изяви.</w:t>
            </w:r>
          </w:p>
        </w:tc>
      </w:tr>
      <w:tr w:rsidR="002A3005" w:rsidRPr="002A3005" w14:paraId="42B63D6E" w14:textId="77777777" w:rsidTr="001A32D5">
        <w:tc>
          <w:tcPr>
            <w:tcW w:w="6658" w:type="dxa"/>
          </w:tcPr>
          <w:p w14:paraId="45301556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>Липса на обратна връзка с родители.</w:t>
            </w:r>
          </w:p>
        </w:tc>
        <w:tc>
          <w:tcPr>
            <w:tcW w:w="7796" w:type="dxa"/>
          </w:tcPr>
          <w:p w14:paraId="60AF5E01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t>Ниска заинтересованост на голяма част от родителите към случващото се в училище</w:t>
            </w:r>
            <w:r w:rsidRPr="002A3005">
              <w:rPr>
                <w:lang w:val="bg-BG"/>
              </w:rPr>
              <w:t>.</w:t>
            </w:r>
          </w:p>
        </w:tc>
      </w:tr>
      <w:tr w:rsidR="002A3005" w:rsidRPr="002A3005" w14:paraId="5CD9B979" w14:textId="77777777" w:rsidTr="001A32D5">
        <w:tc>
          <w:tcPr>
            <w:tcW w:w="6658" w:type="dxa"/>
          </w:tcPr>
          <w:p w14:paraId="645F8278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t>Пренебрегва</w:t>
            </w:r>
            <w:r w:rsidRPr="002A3005">
              <w:rPr>
                <w:lang w:val="bg-BG"/>
              </w:rPr>
              <w:t>не на</w:t>
            </w:r>
            <w:r w:rsidRPr="002A3005">
              <w:t xml:space="preserve"> потребността на ученика от индивидуален и диференциран подход съобразен с психофизиологичните му особености</w:t>
            </w:r>
            <w:r w:rsidRPr="002A3005">
              <w:rPr>
                <w:lang w:val="bg-BG"/>
              </w:rPr>
              <w:t>.</w:t>
            </w:r>
          </w:p>
        </w:tc>
        <w:tc>
          <w:tcPr>
            <w:tcW w:w="7796" w:type="dxa"/>
          </w:tcPr>
          <w:p w14:paraId="3F1D29CF" w14:textId="5A562E41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>Рутин</w:t>
            </w:r>
            <w:r w:rsidR="00C20503">
              <w:rPr>
                <w:lang w:val="bg-BG"/>
              </w:rPr>
              <w:t xml:space="preserve">ата трайно е настанена в </w:t>
            </w:r>
            <w:r w:rsidRPr="002A3005">
              <w:rPr>
                <w:lang w:val="bg-BG"/>
              </w:rPr>
              <w:t>част от уроците.</w:t>
            </w:r>
          </w:p>
        </w:tc>
      </w:tr>
      <w:tr w:rsidR="002A3005" w:rsidRPr="002A3005" w14:paraId="02CBB336" w14:textId="77777777" w:rsidTr="001A32D5">
        <w:tc>
          <w:tcPr>
            <w:tcW w:w="6658" w:type="dxa"/>
          </w:tcPr>
          <w:p w14:paraId="27AD378B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>Повредата на електронна дъска е причина за неудобство и тревога у учителя.</w:t>
            </w:r>
          </w:p>
        </w:tc>
        <w:tc>
          <w:tcPr>
            <w:tcW w:w="7796" w:type="dxa"/>
          </w:tcPr>
          <w:p w14:paraId="3B388824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>Прекалено използване на готови електронни ресурси</w:t>
            </w:r>
          </w:p>
        </w:tc>
      </w:tr>
      <w:tr w:rsidR="002A3005" w:rsidRPr="002A3005" w14:paraId="761C925D" w14:textId="77777777" w:rsidTr="001A32D5">
        <w:tc>
          <w:tcPr>
            <w:tcW w:w="6658" w:type="dxa"/>
          </w:tcPr>
          <w:p w14:paraId="5BA6C1D5" w14:textId="3AF5BEE8" w:rsidR="00491091" w:rsidRPr="002A3005" w:rsidRDefault="00C20503" w:rsidP="006E72E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Активизиране членовете на ОС</w:t>
            </w:r>
            <w:r w:rsidR="00491091" w:rsidRPr="002A3005">
              <w:rPr>
                <w:lang w:val="bg-BG"/>
              </w:rPr>
              <w:t xml:space="preserve">. </w:t>
            </w:r>
          </w:p>
          <w:p w14:paraId="2766F075" w14:textId="77777777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>Подновяване на традиции и нови инициативи</w:t>
            </w:r>
          </w:p>
        </w:tc>
        <w:tc>
          <w:tcPr>
            <w:tcW w:w="7796" w:type="dxa"/>
          </w:tcPr>
          <w:p w14:paraId="33238E73" w14:textId="112AD8BD" w:rsidR="00491091" w:rsidRPr="002A3005" w:rsidRDefault="00491091" w:rsidP="006E72E4">
            <w:pPr>
              <w:jc w:val="both"/>
              <w:rPr>
                <w:lang w:val="bg-BG"/>
              </w:rPr>
            </w:pPr>
            <w:r w:rsidRPr="002A3005">
              <w:rPr>
                <w:lang w:val="bg-BG"/>
              </w:rPr>
              <w:t>Понижаване на</w:t>
            </w:r>
            <w:r w:rsidR="00C20503">
              <w:rPr>
                <w:lang w:val="bg-BG"/>
              </w:rPr>
              <w:t xml:space="preserve"> активността на членовете на  ОС</w:t>
            </w:r>
            <w:r w:rsidRPr="002A3005">
              <w:rPr>
                <w:lang w:val="bg-BG"/>
              </w:rPr>
              <w:t xml:space="preserve"> поради липса на редовни срещи на живо.</w:t>
            </w:r>
          </w:p>
        </w:tc>
      </w:tr>
      <w:tr w:rsidR="002A3005" w:rsidRPr="002A3005" w14:paraId="0E97513A" w14:textId="77777777" w:rsidTr="001A32D5">
        <w:tc>
          <w:tcPr>
            <w:tcW w:w="6658" w:type="dxa"/>
          </w:tcPr>
          <w:p w14:paraId="4127E9A7" w14:textId="4B0D3E3B" w:rsidR="00491091" w:rsidRPr="002A3005" w:rsidRDefault="00491091" w:rsidP="006E72E4">
            <w:pPr>
              <w:jc w:val="both"/>
              <w:rPr>
                <w:lang w:val="bg-BG"/>
              </w:rPr>
            </w:pPr>
          </w:p>
        </w:tc>
        <w:tc>
          <w:tcPr>
            <w:tcW w:w="7796" w:type="dxa"/>
          </w:tcPr>
          <w:p w14:paraId="333B8CDA" w14:textId="56192EF4" w:rsidR="00491091" w:rsidRPr="002A3005" w:rsidRDefault="00491091" w:rsidP="006E72E4">
            <w:pPr>
              <w:jc w:val="both"/>
              <w:rPr>
                <w:lang w:val="bg-BG"/>
              </w:rPr>
            </w:pPr>
          </w:p>
        </w:tc>
      </w:tr>
      <w:tr w:rsidR="00491091" w:rsidRPr="002A3005" w14:paraId="11760DFF" w14:textId="77777777" w:rsidTr="001A32D5">
        <w:tc>
          <w:tcPr>
            <w:tcW w:w="6658" w:type="dxa"/>
          </w:tcPr>
          <w:p w14:paraId="5E13E33A" w14:textId="1F2B3876" w:rsidR="00491091" w:rsidRPr="002A3005" w:rsidRDefault="00491091" w:rsidP="006E72E4">
            <w:pPr>
              <w:jc w:val="both"/>
              <w:rPr>
                <w:lang w:val="bg-BG"/>
              </w:rPr>
            </w:pPr>
          </w:p>
        </w:tc>
        <w:tc>
          <w:tcPr>
            <w:tcW w:w="7796" w:type="dxa"/>
          </w:tcPr>
          <w:p w14:paraId="3C011B03" w14:textId="5821B6F8" w:rsidR="00491091" w:rsidRPr="002A3005" w:rsidRDefault="00491091" w:rsidP="006E72E4">
            <w:pPr>
              <w:jc w:val="both"/>
              <w:rPr>
                <w:lang w:val="bg-BG"/>
              </w:rPr>
            </w:pPr>
          </w:p>
        </w:tc>
      </w:tr>
    </w:tbl>
    <w:p w14:paraId="1B984115" w14:textId="152B05E3" w:rsidR="00491091" w:rsidRPr="002A3005" w:rsidRDefault="00491091" w:rsidP="006E72E4">
      <w:pPr>
        <w:spacing w:before="100" w:beforeAutospacing="1"/>
        <w:jc w:val="both"/>
        <w:rPr>
          <w:b/>
        </w:rPr>
      </w:pPr>
    </w:p>
    <w:p w14:paraId="3B05719C" w14:textId="77777777" w:rsidR="00491091" w:rsidRPr="002A3005" w:rsidRDefault="00491091" w:rsidP="006E72E4">
      <w:pPr>
        <w:pStyle w:val="a7"/>
        <w:numPr>
          <w:ilvl w:val="0"/>
          <w:numId w:val="3"/>
        </w:numPr>
        <w:spacing w:before="100" w:beforeAutospacing="1"/>
        <w:jc w:val="both"/>
        <w:rPr>
          <w:b/>
        </w:rPr>
      </w:pPr>
      <w:r w:rsidRPr="002A3005">
        <w:rPr>
          <w:b/>
        </w:rPr>
        <w:t>ПОЕМАНЕ НА ОТГОВОРНОСТ</w:t>
      </w:r>
    </w:p>
    <w:p w14:paraId="5AE4433D" w14:textId="56B3DA90" w:rsidR="00491091" w:rsidRPr="002A3005" w:rsidRDefault="00491091" w:rsidP="006E72E4">
      <w:pPr>
        <w:spacing w:before="100" w:beforeAutospacing="1"/>
        <w:jc w:val="both"/>
        <w:rPr>
          <w:b/>
          <w:lang w:val="bg-BG"/>
        </w:rPr>
      </w:pPr>
      <w:r w:rsidRPr="002A3005">
        <w:rPr>
          <w:b/>
          <w:lang w:val="bg-BG"/>
        </w:rPr>
        <w:t>Нуждата от нова</w:t>
      </w:r>
      <w:r w:rsidRPr="002A3005">
        <w:rPr>
          <w:lang w:val="bg-BG"/>
        </w:rPr>
        <w:t xml:space="preserve"> Стратегия за развитие на </w:t>
      </w:r>
      <w:r w:rsidR="00973FE3" w:rsidRPr="00973FE3">
        <w:rPr>
          <w:lang w:val="bg-BG"/>
        </w:rPr>
        <w:t xml:space="preserve">ОУ «Христо Смирненски» </w:t>
      </w:r>
      <w:r w:rsidRPr="002A3005">
        <w:rPr>
          <w:lang w:val="bg-BG"/>
        </w:rPr>
        <w:t xml:space="preserve"> /чл.263, ал.1, т.1 от ЗПУО/ за периода 202</w:t>
      </w:r>
      <w:r w:rsidR="004E2120" w:rsidRPr="002A3005">
        <w:rPr>
          <w:lang w:val="bg-BG"/>
        </w:rPr>
        <w:t xml:space="preserve">3-2028 </w:t>
      </w:r>
      <w:r w:rsidRPr="002A3005">
        <w:rPr>
          <w:lang w:val="bg-BG"/>
        </w:rPr>
        <w:t xml:space="preserve">г. е продиктувана от </w:t>
      </w:r>
      <w:r w:rsidR="00CF1A7F" w:rsidRPr="002A3005">
        <w:rPr>
          <w:lang w:val="bg-BG"/>
        </w:rPr>
        <w:t>приоритетите на</w:t>
      </w:r>
      <w:r w:rsidR="00CF1A7F" w:rsidRPr="002A3005">
        <w:t xml:space="preserve"> Стратегическата рамка за развитие на образованието, обучението и ученето в Република България (2021 – 2030) </w:t>
      </w:r>
      <w:r w:rsidR="00CF1A7F" w:rsidRPr="002A3005">
        <w:rPr>
          <w:lang w:val="bg-BG"/>
        </w:rPr>
        <w:t xml:space="preserve">и  </w:t>
      </w:r>
      <w:r w:rsidRPr="002A3005">
        <w:rPr>
          <w:lang w:val="bg-BG"/>
        </w:rPr>
        <w:t xml:space="preserve"> промените в </w:t>
      </w:r>
      <w:r w:rsidR="00CF1A7F" w:rsidRPr="002A3005">
        <w:rPr>
          <w:lang w:val="bg-BG"/>
        </w:rPr>
        <w:t>ЗПУО във връзка с пет годишния период на нейната реализация</w:t>
      </w:r>
      <w:r w:rsidRPr="002A3005">
        <w:rPr>
          <w:lang w:val="bg-BG"/>
        </w:rPr>
        <w:t xml:space="preserve">. Тя е изготвена от ръководния екип  на училището и е съобразена с националната и регионална политика в сферата на образованието, като следва изцяло </w:t>
      </w:r>
      <w:r w:rsidR="00CF1A7F" w:rsidRPr="002A3005">
        <w:rPr>
          <w:lang w:val="bg-BG"/>
        </w:rPr>
        <w:t>държавните приоритети, регионалната и об</w:t>
      </w:r>
      <w:r w:rsidR="00973FE3">
        <w:rPr>
          <w:lang w:val="bg-BG"/>
        </w:rPr>
        <w:t>щинска стратегия на град Д. Митрополия.</w:t>
      </w:r>
      <w:r w:rsidRPr="002A3005">
        <w:rPr>
          <w:lang w:val="bg-BG"/>
        </w:rPr>
        <w:t xml:space="preserve"> Нашите приоритети отчитат специфичните особености и традиции на училищната образователна среда и представят нашите виждания за </w:t>
      </w:r>
      <w:r w:rsidRPr="002A3005">
        <w:rPr>
          <w:b/>
          <w:lang w:val="bg-BG"/>
        </w:rPr>
        <w:t>качествено образование</w:t>
      </w:r>
      <w:r w:rsidRPr="002A3005">
        <w:rPr>
          <w:lang w:val="bg-BG"/>
        </w:rPr>
        <w:t xml:space="preserve"> според </w:t>
      </w:r>
      <w:r w:rsidR="00CF1A7F" w:rsidRPr="002A3005">
        <w:rPr>
          <w:lang w:val="bg-BG"/>
        </w:rPr>
        <w:t>Критериите за</w:t>
      </w:r>
      <w:r w:rsidR="00CF1A7F" w:rsidRPr="002A3005">
        <w:t xml:space="preserve"> на образованието за 2023-2024 година на Националния инспекторат на образованието, както и </w:t>
      </w:r>
      <w:r w:rsidRPr="002A3005">
        <w:rPr>
          <w:lang w:val="bg-BG"/>
        </w:rPr>
        <w:t>образователните принципи и цели, заложени в текстовете</w:t>
      </w:r>
      <w:r w:rsidR="00106619" w:rsidRPr="002A3005">
        <w:rPr>
          <w:lang w:val="bg-BG"/>
        </w:rPr>
        <w:t xml:space="preserve"> на ЗПУО /чл.3 и чл. 5 от ЗПУО/и промените им от 2023 година.</w:t>
      </w:r>
    </w:p>
    <w:p w14:paraId="01F465A3" w14:textId="11C5B241" w:rsidR="00491091" w:rsidRPr="002A3005" w:rsidRDefault="00491091" w:rsidP="006E72E4">
      <w:pPr>
        <w:ind w:firstLine="720"/>
        <w:jc w:val="both"/>
        <w:rPr>
          <w:lang w:val="bg-BG"/>
        </w:rPr>
      </w:pPr>
      <w:r w:rsidRPr="002A3005">
        <w:rPr>
          <w:lang w:val="bg-BG"/>
        </w:rPr>
        <w:lastRenderedPageBreak/>
        <w:t xml:space="preserve"> Нашият екип поема отговорност да провежда училищна политика на партньорство в образователния процес, в която водеща роля имат учениците и учителите, директорът и другите педагогически специалисти, както и родителите като заинтересовани страни и основни партньори в ОРЕС, без които обучението би било невъзможно /2, ал.2 и 4 от ЗПУО/.</w:t>
      </w:r>
    </w:p>
    <w:p w14:paraId="17EBD5F7" w14:textId="4CFC12AA" w:rsidR="00491091" w:rsidRPr="002A3005" w:rsidRDefault="00973FE3" w:rsidP="006E72E4">
      <w:pPr>
        <w:ind w:firstLine="720"/>
        <w:jc w:val="both"/>
        <w:rPr>
          <w:lang w:val="bg-BG"/>
        </w:rPr>
      </w:pPr>
      <w:r>
        <w:rPr>
          <w:lang w:val="bg-BG"/>
        </w:rPr>
        <w:t xml:space="preserve"> В нашето училище</w:t>
      </w:r>
      <w:r w:rsidR="00491091" w:rsidRPr="002A3005">
        <w:rPr>
          <w:lang w:val="bg-BG"/>
        </w:rPr>
        <w:t xml:space="preserve"> се стремим да  осигурим </w:t>
      </w:r>
      <w:r w:rsidR="00491091" w:rsidRPr="002A3005">
        <w:t>интелектуално</w:t>
      </w:r>
      <w:r w:rsidR="00491091" w:rsidRPr="002A3005">
        <w:rPr>
          <w:lang w:val="bg-BG"/>
        </w:rPr>
        <w:t>то</w:t>
      </w:r>
      <w:r w:rsidR="00491091" w:rsidRPr="002A3005">
        <w:t xml:space="preserve">, емоционално, социално, духовно-нравствено и физическо </w:t>
      </w:r>
      <w:r w:rsidR="00C20503">
        <w:t xml:space="preserve">развитие и подкрепа </w:t>
      </w:r>
      <w:r w:rsidR="00491091" w:rsidRPr="002A3005">
        <w:t>на всеки ученик в съответствие с възрастта, потребностите, способностите и интересите му</w:t>
      </w:r>
      <w:r w:rsidR="00491091" w:rsidRPr="002A3005">
        <w:rPr>
          <w:lang w:val="bg-BG"/>
        </w:rPr>
        <w:t xml:space="preserve"> чрез  </w:t>
      </w:r>
      <w:r w:rsidR="00491091" w:rsidRPr="002A3005">
        <w:t xml:space="preserve">ранно откриване на заложбите и способностите </w:t>
      </w:r>
      <w:r w:rsidR="00491091" w:rsidRPr="002A3005">
        <w:rPr>
          <w:lang w:val="bg-BG"/>
        </w:rPr>
        <w:t xml:space="preserve">му./чл.5, ал.1, т.5. от ЗПУО/ в условията на пълна прозрачност и публичност. </w:t>
      </w:r>
    </w:p>
    <w:p w14:paraId="2D88889E" w14:textId="77777777" w:rsidR="00491091" w:rsidRPr="002A3005" w:rsidRDefault="00491091" w:rsidP="006E72E4">
      <w:pPr>
        <w:pStyle w:val="a7"/>
        <w:numPr>
          <w:ilvl w:val="0"/>
          <w:numId w:val="4"/>
        </w:numPr>
        <w:spacing w:before="100" w:beforeAutospacing="1"/>
        <w:jc w:val="both"/>
        <w:rPr>
          <w:b/>
        </w:rPr>
      </w:pPr>
      <w:r w:rsidRPr="002A3005">
        <w:rPr>
          <w:b/>
        </w:rPr>
        <w:t>МИСИЯ</w:t>
      </w:r>
    </w:p>
    <w:p w14:paraId="69EDEFE9" w14:textId="25E39DFC" w:rsidR="00491091" w:rsidRPr="002A3005" w:rsidRDefault="00491091" w:rsidP="006E72E4">
      <w:pPr>
        <w:jc w:val="both"/>
        <w:rPr>
          <w:lang w:val="bg-BG"/>
        </w:rPr>
      </w:pPr>
      <w:r w:rsidRPr="002A3005">
        <w:rPr>
          <w:lang w:val="bg-BG"/>
        </w:rPr>
        <w:t xml:space="preserve">Осигуряване на </w:t>
      </w:r>
      <w:r w:rsidR="00106619" w:rsidRPr="002A3005">
        <w:rPr>
          <w:lang w:val="bg-BG"/>
        </w:rPr>
        <w:t>високо кач</w:t>
      </w:r>
      <w:r w:rsidR="00973FE3">
        <w:rPr>
          <w:lang w:val="bg-BG"/>
        </w:rPr>
        <w:t xml:space="preserve">ество на образованието в </w:t>
      </w:r>
      <w:r w:rsidR="00973FE3" w:rsidRPr="00973FE3">
        <w:rPr>
          <w:lang w:val="bg-BG"/>
        </w:rPr>
        <w:t xml:space="preserve">ОУ «Христо Смирненски» </w:t>
      </w:r>
      <w:r w:rsidR="00106619" w:rsidRPr="002A3005">
        <w:rPr>
          <w:lang w:val="bg-BG"/>
        </w:rPr>
        <w:t xml:space="preserve"> и превръщането му в училище на бъдещето като модел на съвременна образователна институция за</w:t>
      </w:r>
      <w:r w:rsidRPr="002A3005">
        <w:rPr>
          <w:lang w:val="bg-BG"/>
        </w:rPr>
        <w:t xml:space="preserve"> всеки</w:t>
      </w:r>
      <w:r w:rsidR="00106619" w:rsidRPr="002A3005">
        <w:rPr>
          <w:lang w:val="bg-BG"/>
        </w:rPr>
        <w:t xml:space="preserve"> ученик.</w:t>
      </w:r>
      <w:r w:rsidRPr="002A3005">
        <w:rPr>
          <w:lang w:val="bg-BG"/>
        </w:rPr>
        <w:t xml:space="preserve"> Формиране на личности, притежаващи</w:t>
      </w:r>
      <w:r w:rsidR="00106619" w:rsidRPr="002A3005">
        <w:rPr>
          <w:lang w:val="bg-BG"/>
        </w:rPr>
        <w:t xml:space="preserve"> ключовите</w:t>
      </w:r>
      <w:r w:rsidRPr="002A3005">
        <w:rPr>
          <w:lang w:val="bg-BG"/>
        </w:rPr>
        <w:t xml:space="preserve"> </w:t>
      </w:r>
      <w:r w:rsidRPr="002A3005">
        <w:t>компетентности, необходими за успешна личностна и професионална реализация и активен граждански живот в съвременните общности</w:t>
      </w:r>
      <w:r w:rsidRPr="002A3005">
        <w:rPr>
          <w:lang w:val="bg-BG"/>
        </w:rPr>
        <w:t xml:space="preserve"> /чл.5, ал.1, т.3. от ЗПУО/, </w:t>
      </w:r>
      <w:r w:rsidRPr="002A3005">
        <w:t>разбиране и прилагане на принципите, правилата, отговорностите и правата, които произтичат от членството в Европейския съюз</w:t>
      </w:r>
      <w:r w:rsidRPr="002A3005">
        <w:rPr>
          <w:lang w:val="bg-BG"/>
        </w:rPr>
        <w:t xml:space="preserve"> /чл.5, ал.1, т.12 от ЗПУО/. </w:t>
      </w:r>
    </w:p>
    <w:p w14:paraId="6819A7AA" w14:textId="77777777" w:rsidR="00491091" w:rsidRPr="002A3005" w:rsidRDefault="00491091" w:rsidP="006E72E4">
      <w:pPr>
        <w:pStyle w:val="a7"/>
        <w:numPr>
          <w:ilvl w:val="0"/>
          <w:numId w:val="4"/>
        </w:numPr>
        <w:spacing w:before="100" w:beforeAutospacing="1"/>
        <w:jc w:val="both"/>
        <w:rPr>
          <w:b/>
        </w:rPr>
      </w:pPr>
      <w:r w:rsidRPr="002A3005">
        <w:t xml:space="preserve">  </w:t>
      </w:r>
      <w:r w:rsidRPr="002A3005">
        <w:rPr>
          <w:b/>
        </w:rPr>
        <w:t>ВИЗИЯ</w:t>
      </w:r>
    </w:p>
    <w:p w14:paraId="3B4225C9" w14:textId="5BFEADEE" w:rsidR="00491091" w:rsidRPr="002A3005" w:rsidRDefault="00491091" w:rsidP="006E72E4">
      <w:pPr>
        <w:pStyle w:val="a7"/>
        <w:numPr>
          <w:ilvl w:val="0"/>
          <w:numId w:val="2"/>
        </w:numPr>
        <w:spacing w:before="100" w:beforeAutospacing="1"/>
        <w:ind w:left="284"/>
        <w:jc w:val="both"/>
      </w:pPr>
      <w:r w:rsidRPr="002A3005">
        <w:t>Модерно конкурентоспособно училище за развитие на дигитални, социални и граждански компетентности чрез актуални стратегии и интерактивни методи и средства на преподаване, подготвящо активни  социално-отговорни личности, спра</w:t>
      </w:r>
      <w:r w:rsidR="00106619" w:rsidRPr="002A3005">
        <w:t>вящи се с предизвикателствата в професиите на бъдещето през 21 век</w:t>
      </w:r>
      <w:r w:rsidRPr="002A3005">
        <w:t>.</w:t>
      </w:r>
    </w:p>
    <w:p w14:paraId="73B0619D" w14:textId="77777777" w:rsidR="00491091" w:rsidRPr="002A3005" w:rsidRDefault="00491091" w:rsidP="006E72E4">
      <w:pPr>
        <w:pStyle w:val="a7"/>
        <w:numPr>
          <w:ilvl w:val="0"/>
          <w:numId w:val="2"/>
        </w:numPr>
        <w:spacing w:before="100" w:beforeAutospacing="1"/>
        <w:ind w:left="284"/>
        <w:jc w:val="both"/>
      </w:pPr>
      <w:r w:rsidRPr="002A3005">
        <w:rPr>
          <w:rFonts w:eastAsiaTheme="minorEastAsia"/>
        </w:rPr>
        <w:t>Хуманно и толерантно училище, ориентирано към интереса и към мотивацията на ученика, към възрастовите и социалните промени в живота му, както и към способността му да прилага усвоените компетентности на практика, осигуряващо равен достъп до качествено образование и приобщаване на всяко дете и на всеки ученик и недопускащо дискриминация при провеждане на училищното образование.</w:t>
      </w:r>
    </w:p>
    <w:p w14:paraId="509DBCD2" w14:textId="77777777" w:rsidR="00491091" w:rsidRPr="002A3005" w:rsidRDefault="00491091" w:rsidP="006E72E4">
      <w:pPr>
        <w:pStyle w:val="a7"/>
        <w:spacing w:before="100" w:beforeAutospacing="1"/>
        <w:ind w:left="284"/>
        <w:jc w:val="both"/>
      </w:pPr>
    </w:p>
    <w:p w14:paraId="24FB5A41" w14:textId="77777777" w:rsidR="00491091" w:rsidRPr="002A3005" w:rsidRDefault="00491091" w:rsidP="006E72E4">
      <w:pPr>
        <w:pStyle w:val="a7"/>
        <w:numPr>
          <w:ilvl w:val="0"/>
          <w:numId w:val="4"/>
        </w:numPr>
        <w:spacing w:before="100" w:beforeAutospacing="1"/>
        <w:jc w:val="both"/>
        <w:rPr>
          <w:b/>
        </w:rPr>
      </w:pPr>
      <w:r w:rsidRPr="002A3005">
        <w:rPr>
          <w:b/>
        </w:rPr>
        <w:t xml:space="preserve">ЦЕЛИ </w:t>
      </w:r>
    </w:p>
    <w:p w14:paraId="59C22D0E" w14:textId="77777777" w:rsidR="00491091" w:rsidRPr="002A3005" w:rsidRDefault="00491091" w:rsidP="006E72E4">
      <w:pPr>
        <w:pStyle w:val="a7"/>
        <w:numPr>
          <w:ilvl w:val="1"/>
          <w:numId w:val="4"/>
        </w:numPr>
        <w:spacing w:before="100" w:beforeAutospacing="1"/>
        <w:jc w:val="both"/>
        <w:rPr>
          <w:b/>
        </w:rPr>
      </w:pPr>
      <w:r w:rsidRPr="002A3005">
        <w:rPr>
          <w:b/>
        </w:rPr>
        <w:t xml:space="preserve"> СТРАТЕГИЧЕСКИ ЦЕЛИ</w:t>
      </w:r>
    </w:p>
    <w:p w14:paraId="094749D5" w14:textId="77777777" w:rsidR="00491091" w:rsidRPr="002A3005" w:rsidRDefault="00491091" w:rsidP="006E72E4">
      <w:pPr>
        <w:spacing w:before="100" w:beforeAutospacing="1"/>
        <w:ind w:left="720"/>
        <w:jc w:val="both"/>
        <w:rPr>
          <w:rFonts w:eastAsia="Calibri"/>
          <w:lang w:val="bg-BG"/>
        </w:rPr>
      </w:pPr>
      <w:r w:rsidRPr="002A3005">
        <w:rPr>
          <w:rFonts w:eastAsia="Calibri"/>
          <w:lang w:val="bg-BG"/>
        </w:rPr>
        <w:t>ЦЕЛ:</w:t>
      </w:r>
    </w:p>
    <w:p w14:paraId="170F25D6" w14:textId="4ACE6AEA" w:rsidR="0091589E" w:rsidRPr="002A3005" w:rsidRDefault="00491091" w:rsidP="006E72E4">
      <w:pPr>
        <w:ind w:left="360"/>
        <w:jc w:val="both"/>
        <w:rPr>
          <w:lang w:val="bg-BG"/>
        </w:rPr>
      </w:pPr>
      <w:r w:rsidRPr="002A3005">
        <w:rPr>
          <w:lang w:val="bg-BG"/>
        </w:rPr>
        <w:t xml:space="preserve">Да </w:t>
      </w:r>
      <w:r w:rsidRPr="002A3005">
        <w:rPr>
          <w:b/>
          <w:lang w:val="bg-BG"/>
        </w:rPr>
        <w:t xml:space="preserve">осигурим качествено </w:t>
      </w:r>
      <w:r w:rsidR="00887F2D" w:rsidRPr="002A3005">
        <w:rPr>
          <w:b/>
          <w:lang w:val="bg-BG"/>
        </w:rPr>
        <w:t>образование</w:t>
      </w:r>
      <w:r w:rsidR="0091589E" w:rsidRPr="002A3005">
        <w:rPr>
          <w:b/>
          <w:lang w:val="bg-BG"/>
        </w:rPr>
        <w:t xml:space="preserve"> и обучение,</w:t>
      </w:r>
      <w:r w:rsidR="00887F2D" w:rsidRPr="002A3005">
        <w:rPr>
          <w:lang w:val="bg-BG"/>
        </w:rPr>
        <w:t xml:space="preserve"> </w:t>
      </w:r>
      <w:r w:rsidR="00887F2D" w:rsidRPr="002A3005">
        <w:rPr>
          <w:b/>
          <w:bCs/>
        </w:rPr>
        <w:t>ОРИЕНТИРАНО КЪМ ОВЛАДЯВАНЕ НА КЛЮЧОВИТЕ КОМПЕТЕНТНОСТИ И УМЕНИЯТА НА 21 ВЕК</w:t>
      </w:r>
      <w:r w:rsidR="00887F2D" w:rsidRPr="002A3005">
        <w:rPr>
          <w:b/>
          <w:bCs/>
          <w:lang w:val="en-US"/>
        </w:rPr>
        <w:t xml:space="preserve"> </w:t>
      </w:r>
      <w:r w:rsidR="00887F2D" w:rsidRPr="002A3005">
        <w:rPr>
          <w:lang w:val="bg-BG"/>
        </w:rPr>
        <w:t xml:space="preserve">и създадем </w:t>
      </w:r>
      <w:r w:rsidRPr="002A3005">
        <w:rPr>
          <w:lang w:val="bg-BG"/>
        </w:rPr>
        <w:t xml:space="preserve"> </w:t>
      </w:r>
      <w:r w:rsidR="0091589E" w:rsidRPr="002A3005">
        <w:rPr>
          <w:b/>
        </w:rPr>
        <w:t xml:space="preserve">сплотени училищни общности </w:t>
      </w:r>
      <w:r w:rsidR="0091589E" w:rsidRPr="002A3005">
        <w:rPr>
          <w:b/>
          <w:lang w:val="bg-BG"/>
        </w:rPr>
        <w:t xml:space="preserve">чрез </w:t>
      </w:r>
      <w:r w:rsidR="0091589E" w:rsidRPr="002A3005">
        <w:rPr>
          <w:b/>
        </w:rPr>
        <w:t>системна работа с родителите</w:t>
      </w:r>
      <w:r w:rsidR="0091589E" w:rsidRPr="002A3005">
        <w:rPr>
          <w:b/>
          <w:lang w:val="bg-BG"/>
        </w:rPr>
        <w:t xml:space="preserve">. Да открием и развием компетентностите и талантите на нашите ученици и да ги възпитаме в ценности и любов към Родината, чрез </w:t>
      </w:r>
      <w:r w:rsidR="0091589E" w:rsidRPr="002A3005">
        <w:t>съхраняване и утвърждаване на българската национална идентичност и българската национално самосъзнание</w:t>
      </w:r>
      <w:r w:rsidR="00B12493" w:rsidRPr="002A3005">
        <w:rPr>
          <w:lang w:val="bg-BG"/>
        </w:rPr>
        <w:t>.</w:t>
      </w:r>
    </w:p>
    <w:p w14:paraId="0EE81865" w14:textId="7339F24C" w:rsidR="00491091" w:rsidRPr="002A3005" w:rsidRDefault="00491091" w:rsidP="006E72E4">
      <w:pPr>
        <w:ind w:left="360"/>
        <w:jc w:val="both"/>
        <w:rPr>
          <w:rFonts w:eastAsia="Calibri"/>
          <w:lang w:val="bg-BG"/>
        </w:rPr>
      </w:pPr>
      <w:r w:rsidRPr="002A3005">
        <w:rPr>
          <w:lang w:eastAsia="bg-BG"/>
        </w:rPr>
        <w:lastRenderedPageBreak/>
        <w:t>Повишаване авторитета на</w:t>
      </w:r>
      <w:r w:rsidRPr="002A3005">
        <w:rPr>
          <w:lang w:val="bg-BG" w:eastAsia="bg-BG"/>
        </w:rPr>
        <w:t xml:space="preserve"> </w:t>
      </w:r>
      <w:r w:rsidR="00973FE3" w:rsidRPr="00973FE3">
        <w:rPr>
          <w:lang w:val="bg-BG" w:eastAsia="bg-BG"/>
        </w:rPr>
        <w:t>ОУ «Христо Смирненски</w:t>
      </w:r>
      <w:proofErr w:type="gramStart"/>
      <w:r w:rsidR="00973FE3" w:rsidRPr="00973FE3">
        <w:rPr>
          <w:lang w:val="bg-BG" w:eastAsia="bg-BG"/>
        </w:rPr>
        <w:t xml:space="preserve">» </w:t>
      </w:r>
      <w:r w:rsidRPr="002A3005">
        <w:rPr>
          <w:lang w:val="bg-BG" w:eastAsia="bg-BG"/>
        </w:rPr>
        <w:t xml:space="preserve"> чрез</w:t>
      </w:r>
      <w:proofErr w:type="gramEnd"/>
      <w:r w:rsidRPr="002A3005">
        <w:t xml:space="preserve"> изградена единна и ефективна система за </w:t>
      </w:r>
      <w:r w:rsidR="00973FE3">
        <w:rPr>
          <w:lang w:val="bg-BG"/>
        </w:rPr>
        <w:t>управле</w:t>
      </w:r>
      <w:r w:rsidRPr="002A3005">
        <w:rPr>
          <w:lang w:val="bg-BG"/>
        </w:rPr>
        <w:t xml:space="preserve">ние, която да осигури високо качество на образованието и да повиши авторитета на образователната институция като я направи търсена и конкуретноспособна. </w:t>
      </w:r>
    </w:p>
    <w:p w14:paraId="78FC8E04" w14:textId="0595EC4A" w:rsidR="00491091" w:rsidRPr="002A3005" w:rsidRDefault="00491091" w:rsidP="006E72E4">
      <w:pPr>
        <w:spacing w:before="100" w:beforeAutospacing="1"/>
        <w:jc w:val="both"/>
        <w:rPr>
          <w:lang w:val="bg-BG"/>
        </w:rPr>
      </w:pPr>
      <w:r w:rsidRPr="002A3005">
        <w:t xml:space="preserve">Стратегическата цел </w:t>
      </w:r>
      <w:r w:rsidRPr="002A3005">
        <w:rPr>
          <w:lang w:val="bg-BG"/>
        </w:rPr>
        <w:t xml:space="preserve">на </w:t>
      </w:r>
      <w:r w:rsidR="00973FE3" w:rsidRPr="00973FE3">
        <w:rPr>
          <w:lang w:val="bg-BG"/>
        </w:rPr>
        <w:t>ОУ «Христо Смирненски</w:t>
      </w:r>
      <w:proofErr w:type="gramStart"/>
      <w:r w:rsidR="00973FE3" w:rsidRPr="00973FE3">
        <w:rPr>
          <w:lang w:val="bg-BG"/>
        </w:rPr>
        <w:t xml:space="preserve">» </w:t>
      </w:r>
      <w:r w:rsidRPr="002A3005">
        <w:rPr>
          <w:lang w:val="bg-BG"/>
        </w:rPr>
        <w:t xml:space="preserve"> </w:t>
      </w:r>
      <w:r w:rsidRPr="002A3005">
        <w:t>е</w:t>
      </w:r>
      <w:proofErr w:type="gramEnd"/>
      <w:r w:rsidRPr="002A3005">
        <w:t xml:space="preserve"> ориентирана към постиженията на образователните </w:t>
      </w:r>
      <w:r w:rsidRPr="002A3005">
        <w:rPr>
          <w:lang w:val="bg-BG"/>
        </w:rPr>
        <w:t>политики в страната ни и</w:t>
      </w:r>
      <w:r w:rsidRPr="002A3005">
        <w:t xml:space="preserve"> </w:t>
      </w:r>
      <w:r w:rsidRPr="002A3005">
        <w:rPr>
          <w:lang w:val="bg-BG"/>
        </w:rPr>
        <w:t>тези</w:t>
      </w:r>
      <w:r w:rsidRPr="002A3005">
        <w:t xml:space="preserve"> от ЕС</w:t>
      </w:r>
      <w:r w:rsidRPr="002A3005">
        <w:rPr>
          <w:lang w:val="bg-BG"/>
        </w:rPr>
        <w:t>. О</w:t>
      </w:r>
      <w:r w:rsidRPr="002A3005">
        <w:t>тчита</w:t>
      </w:r>
      <w:r w:rsidRPr="002A3005">
        <w:rPr>
          <w:lang w:val="bg-BG"/>
        </w:rPr>
        <w:t>т се</w:t>
      </w:r>
      <w:r w:rsidRPr="002A3005">
        <w:t xml:space="preserve"> </w:t>
      </w:r>
      <w:r w:rsidRPr="002A3005">
        <w:rPr>
          <w:lang w:val="bg-BG"/>
        </w:rPr>
        <w:t xml:space="preserve">националните </w:t>
      </w:r>
      <w:r w:rsidRPr="002A3005">
        <w:t>традиции</w:t>
      </w:r>
      <w:r w:rsidRPr="002A3005">
        <w:rPr>
          <w:lang w:val="bg-BG"/>
        </w:rPr>
        <w:t xml:space="preserve">, регионалните тенденции и общински политики </w:t>
      </w:r>
      <w:r w:rsidRPr="002A3005">
        <w:t>на българското образование</w:t>
      </w:r>
      <w:r w:rsidRPr="002A3005">
        <w:rPr>
          <w:lang w:val="bg-BG"/>
        </w:rPr>
        <w:t xml:space="preserve">. </w:t>
      </w:r>
      <w:r w:rsidR="00973FE3">
        <w:rPr>
          <w:lang w:val="bg-BG"/>
        </w:rPr>
        <w:t xml:space="preserve">Водещ приоритет </w:t>
      </w:r>
      <w:r w:rsidR="00255F7B" w:rsidRPr="002A3005">
        <w:rPr>
          <w:lang w:val="bg-BG"/>
        </w:rPr>
        <w:t xml:space="preserve">е </w:t>
      </w:r>
      <w:r w:rsidRPr="002A3005">
        <w:rPr>
          <w:lang w:val="bg-BG"/>
        </w:rPr>
        <w:t xml:space="preserve"> </w:t>
      </w:r>
      <w:r w:rsidRPr="002A3005">
        <w:t xml:space="preserve"> </w:t>
      </w:r>
      <w:r w:rsidRPr="002A3005">
        <w:rPr>
          <w:lang w:val="bg-BG"/>
        </w:rPr>
        <w:t xml:space="preserve">необходимостта от ефективно прилагане на информационните и комуникационни технологии, иновации в образованието и изграждането на вътрешна </w:t>
      </w:r>
      <w:r w:rsidRPr="002A3005">
        <w:t>информационно-комуникационна структура</w:t>
      </w:r>
      <w:r w:rsidRPr="002A3005">
        <w:rPr>
          <w:lang w:val="bg-BG"/>
        </w:rPr>
        <w:t xml:space="preserve"> и връзките в нея за осъществяване на образователните цели. На преден план се извежда </w:t>
      </w:r>
      <w:r w:rsidRPr="002A3005">
        <w:t>интелектуално</w:t>
      </w:r>
      <w:r w:rsidRPr="002A3005">
        <w:rPr>
          <w:lang w:val="bg-BG"/>
        </w:rPr>
        <w:t>то</w:t>
      </w:r>
      <w:r w:rsidRPr="002A3005">
        <w:t>, емоционално, социално, духовно-нравствено и физическо развитие и подкрепа на  всеки ученик в съответствие с възрастта, потребностите, способностите и интересите му</w:t>
      </w:r>
      <w:r w:rsidRPr="002A3005">
        <w:rPr>
          <w:rFonts w:ascii="Arial" w:hAnsi="Arial" w:cs="Arial"/>
          <w:lang w:val="bg-BG"/>
        </w:rPr>
        <w:t>,</w:t>
      </w:r>
      <w:r w:rsidRPr="002A3005">
        <w:rPr>
          <w:lang w:val="bg-BG"/>
        </w:rPr>
        <w:t xml:space="preserve"> залегнали в дейностите по постигане на опреативните цели.</w:t>
      </w:r>
    </w:p>
    <w:p w14:paraId="0BE1198E" w14:textId="77777777" w:rsidR="00491091" w:rsidRPr="002A3005" w:rsidRDefault="00491091" w:rsidP="006E72E4">
      <w:pPr>
        <w:spacing w:before="100" w:beforeAutospacing="1"/>
        <w:jc w:val="both"/>
        <w:rPr>
          <w:lang w:val="bg-BG"/>
        </w:rPr>
      </w:pPr>
      <w:r w:rsidRPr="002A3005">
        <w:rPr>
          <w:lang w:val="bg-BG"/>
        </w:rPr>
        <w:t xml:space="preserve">Отчетени са </w:t>
      </w:r>
      <w:r w:rsidRPr="002A3005">
        <w:t xml:space="preserve">състоянието и потребностите </w:t>
      </w:r>
      <w:r w:rsidRPr="002A3005">
        <w:rPr>
          <w:lang w:val="bg-BG"/>
        </w:rPr>
        <w:t>на училищните резултати към момента, потребностите на човешките ресурси и нуждата им от подкрепа, както и ролята на училището като обществен фактор в системата на образователните институции в общината и региона.</w:t>
      </w:r>
    </w:p>
    <w:p w14:paraId="1A6E3BD4" w14:textId="5FB2E023" w:rsidR="00824CC7" w:rsidRPr="002A3005" w:rsidRDefault="00491091" w:rsidP="006E72E4">
      <w:pPr>
        <w:spacing w:line="276" w:lineRule="auto"/>
        <w:jc w:val="both"/>
        <w:rPr>
          <w:lang w:val="ru-RU"/>
        </w:rPr>
      </w:pPr>
      <w:proofErr w:type="gramStart"/>
      <w:r w:rsidRPr="002A3005">
        <w:rPr>
          <w:b/>
        </w:rPr>
        <w:t>РАЗРАБОТЕНИТЕ О</w:t>
      </w:r>
      <w:r w:rsidR="003971E6" w:rsidRPr="002A3005">
        <w:rPr>
          <w:b/>
        </w:rPr>
        <w:t xml:space="preserve">ПЕРАТИВНИТЕ ЦЕЛИ ПРОИЗТИЧАТ ОТ </w:t>
      </w:r>
      <w:r w:rsidRPr="002A3005">
        <w:rPr>
          <w:b/>
        </w:rPr>
        <w:t>ЦЕЛИТЕ И ПРИНЦИПИТЕ НА УЧИЛИЩНОТО ОБРАЗОВАНИЕ</w:t>
      </w:r>
      <w:r w:rsidR="003971E6" w:rsidRPr="002A3005">
        <w:rPr>
          <w:b/>
          <w:bCs/>
          <w:i/>
          <w:iCs/>
          <w:lang w:eastAsia="bg-BG"/>
        </w:rPr>
        <w:t xml:space="preserve"> в чл.3 от Закона за предучилищното и училищно образование, </w:t>
      </w:r>
      <w:r w:rsidR="003971E6" w:rsidRPr="002A3005">
        <w:rPr>
          <w:b/>
        </w:rPr>
        <w:t>Национална</w:t>
      </w:r>
      <w:r w:rsidR="00030AEC" w:rsidRPr="002A3005">
        <w:rPr>
          <w:b/>
          <w:lang w:val="bg-BG"/>
        </w:rPr>
        <w:t>та</w:t>
      </w:r>
      <w:r w:rsidR="003971E6" w:rsidRPr="002A3005">
        <w:rPr>
          <w:b/>
        </w:rPr>
        <w:t xml:space="preserve"> програма за развитие България 2030, приета с Протокол 67 на МС от 02.12.2020 г.</w:t>
      </w:r>
      <w:r w:rsidR="003971E6" w:rsidRPr="002A3005">
        <w:rPr>
          <w:b/>
          <w:lang w:val="ru-RU"/>
        </w:rPr>
        <w:t xml:space="preserve">, </w:t>
      </w:r>
      <w:r w:rsidR="003971E6" w:rsidRPr="002A3005">
        <w:rPr>
          <w:b/>
        </w:rPr>
        <w:t>Стратегическа</w:t>
      </w:r>
      <w:r w:rsidR="003971E6" w:rsidRPr="002A3005">
        <w:rPr>
          <w:b/>
          <w:lang w:val="bg-BG"/>
        </w:rPr>
        <w:t>та</w:t>
      </w:r>
      <w:r w:rsidR="003971E6" w:rsidRPr="002A3005">
        <w:rPr>
          <w:b/>
        </w:rPr>
        <w:t xml:space="preserve"> рамка за развитие на образованието, обучението и ученето в Република България (2021 – 2030), приета с Протокол № 13 на Министерския съвет от 24.02.2021 г.</w:t>
      </w:r>
      <w:r w:rsidR="003971E6" w:rsidRPr="002A3005">
        <w:rPr>
          <w:b/>
          <w:lang w:val="ru-RU"/>
        </w:rPr>
        <w:t xml:space="preserve"> и са</w:t>
      </w:r>
      <w:r w:rsidR="003971E6" w:rsidRPr="002A3005">
        <w:rPr>
          <w:b/>
          <w:i/>
          <w:lang w:val="bg-BG"/>
        </w:rPr>
        <w:t xml:space="preserve"> съобразени с </w:t>
      </w:r>
      <w:r w:rsidRPr="002A3005">
        <w:rPr>
          <w:b/>
          <w:i/>
          <w:lang w:val="bg-BG"/>
        </w:rPr>
        <w:t>ОБЛАСТИТЕ НА НАБЛЮДЕНИЕ ЗА ИЗГРАДЕНА СИС</w:t>
      </w:r>
      <w:r w:rsidR="003971E6" w:rsidRPr="002A3005">
        <w:rPr>
          <w:b/>
          <w:i/>
          <w:lang w:val="bg-BG"/>
        </w:rPr>
        <w:t>ТЕМА ЗА УПРАВЛЕНИЕ НА КАЧЕСТОТО</w:t>
      </w:r>
      <w:r w:rsidRPr="002A3005">
        <w:rPr>
          <w:b/>
          <w:i/>
          <w:lang w:val="bg-BG"/>
        </w:rPr>
        <w:t xml:space="preserve"> НА ОБРАЗОВАТЕЛНА ИНСТИТУЦИЯ.</w:t>
      </w:r>
      <w:proofErr w:type="gramEnd"/>
    </w:p>
    <w:p w14:paraId="1C0EE7C0" w14:textId="0EDC4018" w:rsidR="00824CC7" w:rsidRPr="002A3005" w:rsidRDefault="00824CC7" w:rsidP="006E72E4">
      <w:pPr>
        <w:spacing w:before="100" w:beforeAutospacing="1"/>
        <w:jc w:val="both"/>
        <w:rPr>
          <w:sz w:val="23"/>
          <w:szCs w:val="23"/>
        </w:rPr>
      </w:pPr>
      <w:r w:rsidRPr="002A3005">
        <w:rPr>
          <w:sz w:val="23"/>
          <w:szCs w:val="23"/>
        </w:rPr>
        <w:t>При изпълнение на целите на Стратегията ще бъдат съблюдавани следните:</w:t>
      </w:r>
    </w:p>
    <w:p w14:paraId="02DD607C" w14:textId="77777777" w:rsidR="00824CC7" w:rsidRPr="002A3005" w:rsidRDefault="00824CC7" w:rsidP="006E72E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01CB1D36" w14:textId="77777777" w:rsidR="00824CC7" w:rsidRPr="002A3005" w:rsidRDefault="00824CC7" w:rsidP="006E72E4">
      <w:pPr>
        <w:pStyle w:val="a7"/>
        <w:numPr>
          <w:ilvl w:val="0"/>
          <w:numId w:val="4"/>
        </w:numPr>
        <w:spacing w:before="100" w:beforeAutospacing="1"/>
        <w:jc w:val="both"/>
        <w:rPr>
          <w:b/>
        </w:rPr>
      </w:pPr>
      <w:r w:rsidRPr="002A3005">
        <w:rPr>
          <w:b/>
        </w:rPr>
        <w:t>ПРИНЦИПИ</w:t>
      </w:r>
    </w:p>
    <w:p w14:paraId="682C61E1" w14:textId="77777777" w:rsidR="00824CC7" w:rsidRPr="002A3005" w:rsidRDefault="00824CC7" w:rsidP="006E72E4">
      <w:pPr>
        <w:pStyle w:val="a7"/>
        <w:spacing w:before="100" w:beforeAutospacing="1"/>
        <w:jc w:val="both"/>
        <w:rPr>
          <w:b/>
        </w:rPr>
      </w:pPr>
    </w:p>
    <w:p w14:paraId="09B3ED99" w14:textId="77777777" w:rsidR="00824CC7" w:rsidRPr="002A3005" w:rsidRDefault="00824CC7" w:rsidP="006E72E4">
      <w:pPr>
        <w:pStyle w:val="a7"/>
        <w:numPr>
          <w:ilvl w:val="1"/>
          <w:numId w:val="4"/>
        </w:numPr>
        <w:spacing w:before="120"/>
        <w:jc w:val="both"/>
        <w:rPr>
          <w:rFonts w:eastAsiaTheme="minorEastAsia"/>
          <w:b/>
          <w:kern w:val="24"/>
        </w:rPr>
      </w:pPr>
      <w:r w:rsidRPr="002A3005">
        <w:rPr>
          <w:b/>
        </w:rPr>
        <w:t xml:space="preserve">Законосъобразност - </w:t>
      </w:r>
      <w:r w:rsidRPr="002A3005">
        <w:t>осигурява съответствие на целите и предлаганите мерки със законите и подзаконовите нормативни актове</w:t>
      </w:r>
    </w:p>
    <w:p w14:paraId="56AEB1E4" w14:textId="77777777" w:rsidR="00824CC7" w:rsidRPr="002A3005" w:rsidRDefault="00824CC7" w:rsidP="006E72E4">
      <w:pPr>
        <w:pStyle w:val="a7"/>
        <w:numPr>
          <w:ilvl w:val="1"/>
          <w:numId w:val="4"/>
        </w:numPr>
        <w:spacing w:before="100" w:beforeAutospacing="1"/>
        <w:jc w:val="both"/>
        <w:rPr>
          <w:rFonts w:eastAsiaTheme="minorEastAsia"/>
          <w:b/>
          <w:kern w:val="24"/>
        </w:rPr>
      </w:pPr>
      <w:r w:rsidRPr="002A3005">
        <w:rPr>
          <w:rFonts w:eastAsiaTheme="minorEastAsia"/>
          <w:b/>
          <w:kern w:val="24"/>
        </w:rPr>
        <w:t xml:space="preserve">Всеобхватност – </w:t>
      </w:r>
      <w:r w:rsidRPr="002A3005">
        <w:rPr>
          <w:rFonts w:eastAsiaTheme="minorEastAsia"/>
          <w:kern w:val="24"/>
        </w:rPr>
        <w:t>училищните политиките да бъдат подчинени на местно, регионално и национално ниво и в съответствие с политиките на ЕС.</w:t>
      </w:r>
    </w:p>
    <w:p w14:paraId="06EB5139" w14:textId="77777777" w:rsidR="00824CC7" w:rsidRPr="00C20503" w:rsidRDefault="00824CC7" w:rsidP="006E72E4">
      <w:pPr>
        <w:pStyle w:val="a7"/>
        <w:numPr>
          <w:ilvl w:val="1"/>
          <w:numId w:val="4"/>
        </w:numPr>
        <w:spacing w:before="100" w:beforeAutospacing="1"/>
        <w:jc w:val="both"/>
        <w:rPr>
          <w:rFonts w:eastAsiaTheme="minorEastAsia"/>
          <w:b/>
          <w:kern w:val="24"/>
        </w:rPr>
      </w:pPr>
      <w:r w:rsidRPr="002A3005">
        <w:rPr>
          <w:rFonts w:eastAsiaTheme="minorEastAsia"/>
          <w:b/>
          <w:kern w:val="24"/>
        </w:rPr>
        <w:t xml:space="preserve">Прозрачност - </w:t>
      </w:r>
      <w:r w:rsidRPr="00C20503">
        <w:rPr>
          <w:rFonts w:eastAsia="Arial Unicode MS"/>
        </w:rPr>
        <w:t>всички стратегически документи  и вътрешни нормативни актове на училището да бъдат публично достъпни.</w:t>
      </w:r>
    </w:p>
    <w:p w14:paraId="0C979F93" w14:textId="77777777" w:rsidR="00824CC7" w:rsidRPr="002A3005" w:rsidRDefault="00824CC7" w:rsidP="006E72E4">
      <w:pPr>
        <w:pStyle w:val="a7"/>
        <w:numPr>
          <w:ilvl w:val="1"/>
          <w:numId w:val="4"/>
        </w:numPr>
        <w:spacing w:before="100" w:beforeAutospacing="1"/>
        <w:jc w:val="both"/>
      </w:pPr>
      <w:r w:rsidRPr="002A3005">
        <w:rPr>
          <w:rFonts w:eastAsiaTheme="minorEastAsia"/>
          <w:b/>
          <w:kern w:val="24"/>
        </w:rPr>
        <w:t xml:space="preserve">Документиране – </w:t>
      </w:r>
      <w:r w:rsidRPr="002A3005">
        <w:rPr>
          <w:rFonts w:eastAsiaTheme="minorEastAsia"/>
          <w:kern w:val="24"/>
        </w:rPr>
        <w:t>документиране на идеите, предложенията и изказванията в процеса на изготвяне на вътрешните нормативни актове и тяхното съхранение и архивиране.</w:t>
      </w:r>
    </w:p>
    <w:p w14:paraId="2FD16FCB" w14:textId="77777777" w:rsidR="00824CC7" w:rsidRPr="002A3005" w:rsidRDefault="00824CC7" w:rsidP="006E72E4">
      <w:pPr>
        <w:pStyle w:val="a7"/>
        <w:numPr>
          <w:ilvl w:val="1"/>
          <w:numId w:val="4"/>
        </w:numPr>
        <w:spacing w:before="100" w:beforeAutospacing="1"/>
        <w:jc w:val="both"/>
        <w:rPr>
          <w:b/>
        </w:rPr>
      </w:pPr>
      <w:r w:rsidRPr="002A3005">
        <w:rPr>
          <w:rFonts w:eastAsiaTheme="minorEastAsia"/>
          <w:b/>
          <w:kern w:val="24"/>
        </w:rPr>
        <w:lastRenderedPageBreak/>
        <w:t xml:space="preserve">Обратна връзка – </w:t>
      </w:r>
      <w:r w:rsidRPr="002A3005">
        <w:t xml:space="preserve">получаване на отговори и реагиране на  предложенията на участниците в комисиите и предложенията на ПС. </w:t>
      </w:r>
    </w:p>
    <w:p w14:paraId="10BA8ABA" w14:textId="77777777" w:rsidR="00824CC7" w:rsidRPr="002A3005" w:rsidRDefault="00824CC7" w:rsidP="006E72E4">
      <w:pPr>
        <w:pStyle w:val="a7"/>
        <w:numPr>
          <w:ilvl w:val="1"/>
          <w:numId w:val="4"/>
        </w:numPr>
        <w:spacing w:before="100" w:beforeAutospacing="1"/>
        <w:jc w:val="both"/>
        <w:rPr>
          <w:b/>
        </w:rPr>
      </w:pPr>
      <w:r w:rsidRPr="002A3005">
        <w:rPr>
          <w:rFonts w:eastAsiaTheme="minorEastAsia"/>
          <w:b/>
          <w:kern w:val="24"/>
        </w:rPr>
        <w:t xml:space="preserve"> Приемственост – </w:t>
      </w:r>
      <w:r w:rsidRPr="002A3005">
        <w:rPr>
          <w:rFonts w:eastAsia="Arial Unicode MS"/>
        </w:rPr>
        <w:t>новите политики, свързани с образователната реформа няма да отрекат вече поетите ангажиментите в рамките на образователната институция и стратегията няма да ги подменя с нови. Добрият опит ще бъде не само съхранен, но и ще продължи да се мултиплицира.</w:t>
      </w:r>
    </w:p>
    <w:p w14:paraId="3CDFE9A8" w14:textId="133EAEA0" w:rsidR="00EA7BDB" w:rsidRPr="00973FE3" w:rsidRDefault="00824CC7" w:rsidP="00973FE3">
      <w:pPr>
        <w:pStyle w:val="a7"/>
        <w:numPr>
          <w:ilvl w:val="1"/>
          <w:numId w:val="4"/>
        </w:numPr>
        <w:spacing w:before="100" w:beforeAutospacing="1"/>
        <w:jc w:val="both"/>
        <w:rPr>
          <w:b/>
        </w:rPr>
      </w:pPr>
      <w:r w:rsidRPr="002A3005">
        <w:rPr>
          <w:rFonts w:eastAsiaTheme="minorEastAsia"/>
          <w:b/>
          <w:kern w:val="24"/>
        </w:rPr>
        <w:t xml:space="preserve">Равнопоставеност - </w:t>
      </w:r>
      <w:r w:rsidRPr="002A3005">
        <w:t xml:space="preserve">всички заинтересовани страни трябва да имат равни възможности за участие в планирането и реализирането на дейностите по изпълнение на стратегическите и оперативни цели. </w:t>
      </w:r>
    </w:p>
    <w:p w14:paraId="2D05FA09" w14:textId="4BC8171F" w:rsidR="00491091" w:rsidRPr="002A3005" w:rsidRDefault="007B4254" w:rsidP="006E72E4">
      <w:pPr>
        <w:pStyle w:val="a7"/>
        <w:numPr>
          <w:ilvl w:val="0"/>
          <w:numId w:val="13"/>
        </w:numPr>
        <w:spacing w:before="100" w:beforeAutospacing="1"/>
        <w:jc w:val="both"/>
        <w:rPr>
          <w:b/>
          <w:i/>
        </w:rPr>
      </w:pPr>
      <w:r w:rsidRPr="002A3005">
        <w:rPr>
          <w:b/>
        </w:rPr>
        <w:t>ОПЕРАТИВНИ</w:t>
      </w:r>
      <w:r w:rsidR="00491091" w:rsidRPr="002A3005">
        <w:rPr>
          <w:b/>
        </w:rPr>
        <w:t xml:space="preserve"> ЦЕЛИ И ПРИОРИТЕТИ. </w:t>
      </w:r>
      <w:r w:rsidR="00491091" w:rsidRPr="002A3005">
        <w:rPr>
          <w:rFonts w:eastAsiaTheme="minorHAnsi"/>
          <w:b/>
        </w:rPr>
        <w:t>МЕРКИ И ДЕЙНОСТИ</w:t>
      </w:r>
    </w:p>
    <w:p w14:paraId="038BAD76" w14:textId="77777777" w:rsidR="00A62F80" w:rsidRPr="002A3005" w:rsidRDefault="00A62F80" w:rsidP="006E72E4">
      <w:pPr>
        <w:pStyle w:val="a7"/>
        <w:ind w:left="1080"/>
        <w:jc w:val="both"/>
        <w:rPr>
          <w:b/>
        </w:rPr>
      </w:pPr>
    </w:p>
    <w:p w14:paraId="26959567" w14:textId="6AD48FA0" w:rsidR="00A62F80" w:rsidRPr="002A3005" w:rsidRDefault="00A62F80" w:rsidP="006E72E4">
      <w:pPr>
        <w:ind w:firstLine="855"/>
        <w:jc w:val="both"/>
        <w:rPr>
          <w:lang w:val="bg-BG"/>
        </w:rPr>
      </w:pPr>
      <w:r w:rsidRPr="002A3005">
        <w:rPr>
          <w:b/>
        </w:rPr>
        <w:t>НОВИ</w:t>
      </w:r>
      <w:r w:rsidR="002E0E66" w:rsidRPr="002A3005">
        <w:rPr>
          <w:b/>
        </w:rPr>
        <w:t xml:space="preserve">ТЕ </w:t>
      </w:r>
      <w:r w:rsidRPr="002A3005">
        <w:rPr>
          <w:lang w:val="bg-BG"/>
        </w:rPr>
        <w:t xml:space="preserve">ОПЕРАТИВНИ ЦЕЛИ </w:t>
      </w:r>
      <w:r w:rsidR="002E0E66" w:rsidRPr="002A3005">
        <w:t xml:space="preserve">произтичат от </w:t>
      </w:r>
      <w:r w:rsidRPr="002A3005">
        <w:rPr>
          <w:lang w:val="bg-BG"/>
        </w:rPr>
        <w:t>НАЦИОНАЛНА СТРАТЕГ</w:t>
      </w:r>
      <w:r w:rsidR="002E0E66" w:rsidRPr="002A3005">
        <w:t xml:space="preserve">ИЯ ЗА РАЗВИТИЕ НА ОБРАЗОВАНИЕТО 21-30, и промяната в ЗПУО (доп. - ДВ, бр. </w:t>
      </w:r>
      <w:proofErr w:type="gramStart"/>
      <w:r w:rsidR="002E0E66" w:rsidRPr="002A3005">
        <w:t>11 от</w:t>
      </w:r>
      <w:proofErr w:type="gramEnd"/>
      <w:r w:rsidR="002E0E66" w:rsidRPr="002A3005">
        <w:t xml:space="preserve"> 2023 г.) съхраняване и утвърждаване на българската национална идентичност и българското национално самосъзнание</w:t>
      </w:r>
      <w:r w:rsidR="002E0E66" w:rsidRPr="002A3005">
        <w:rPr>
          <w:lang w:val="bg-BG"/>
        </w:rPr>
        <w:t xml:space="preserve"> е отразена в Приоритет 2 </w:t>
      </w:r>
      <w:r w:rsidR="002E0E66" w:rsidRPr="002A3005">
        <w:rPr>
          <w:lang w:val="en-US"/>
        </w:rPr>
        <w:t>(</w:t>
      </w:r>
      <w:r w:rsidR="002E0E66" w:rsidRPr="002A3005">
        <w:rPr>
          <w:lang w:val="bg-BG"/>
        </w:rPr>
        <w:t>Възпитание и ценности</w:t>
      </w:r>
      <w:r w:rsidR="002E0E66" w:rsidRPr="002A3005">
        <w:rPr>
          <w:lang w:val="en-US"/>
        </w:rPr>
        <w:t>)</w:t>
      </w:r>
      <w:r w:rsidR="002E0E66" w:rsidRPr="002A3005">
        <w:rPr>
          <w:lang w:val="bg-BG"/>
        </w:rPr>
        <w:t>, както и от КРИТЕРИИТЕ ЗА ЧАКЕЧСТВО НА ОБРАЗОВАНИЕТО ЗА 2023-2024 ГОДИНА НА НАЦИОНАЛНИЯ ИНСПЕКТОРАТ ПО ОБРАЗОВАНИЕ В трите области на наблючение „ОБРАЗОВАТЕЛЕН ПРОЦЕС</w:t>
      </w:r>
      <w:r w:rsidR="002039FA" w:rsidRPr="002A3005">
        <w:rPr>
          <w:lang w:val="bg-BG"/>
        </w:rPr>
        <w:t>“</w:t>
      </w:r>
      <w:r w:rsidR="002E0E66" w:rsidRPr="002A3005">
        <w:rPr>
          <w:lang w:val="bg-BG"/>
        </w:rPr>
        <w:t>, „</w:t>
      </w:r>
      <w:r w:rsidR="002039FA" w:rsidRPr="002A3005">
        <w:rPr>
          <w:lang w:val="bg-BG"/>
        </w:rPr>
        <w:t>УПРАВЛЕНИЕ</w:t>
      </w:r>
      <w:r w:rsidR="002E0E66" w:rsidRPr="002A3005">
        <w:rPr>
          <w:lang w:val="bg-BG"/>
        </w:rPr>
        <w:t>“</w:t>
      </w:r>
      <w:r w:rsidR="002039FA" w:rsidRPr="002A3005">
        <w:rPr>
          <w:lang w:val="bg-BG"/>
        </w:rPr>
        <w:t xml:space="preserve"> и „ИНСТИТУЦИОНАЛНА СРЕДА“.</w:t>
      </w:r>
    </w:p>
    <w:p w14:paraId="7E24A510" w14:textId="6DEF944C" w:rsidR="002E0E66" w:rsidRPr="002A3005" w:rsidRDefault="002E0E66" w:rsidP="006E72E4">
      <w:pPr>
        <w:jc w:val="both"/>
        <w:rPr>
          <w:lang w:val="bg-BG"/>
        </w:rPr>
      </w:pPr>
    </w:p>
    <w:p w14:paraId="33993464" w14:textId="681BCEB3" w:rsidR="00E024AA" w:rsidRPr="002A3005" w:rsidRDefault="00E024AA" w:rsidP="006E72E4">
      <w:pPr>
        <w:spacing w:before="240" w:after="200" w:line="276" w:lineRule="auto"/>
        <w:jc w:val="both"/>
        <w:rPr>
          <w:rFonts w:eastAsiaTheme="minorHAnsi"/>
          <w:lang w:val="bg-BG"/>
        </w:rPr>
      </w:pPr>
      <w:r w:rsidRPr="002A3005">
        <w:rPr>
          <w:b/>
          <w:u w:val="single"/>
          <w:lang w:val="bg-BG" w:eastAsia="bg-BG"/>
        </w:rPr>
        <w:t xml:space="preserve">ПРИОРИТЕТНА ОБЛАСТ 1 – </w:t>
      </w:r>
      <w:r w:rsidR="00EA7DC6" w:rsidRPr="002A3005">
        <w:rPr>
          <w:b/>
          <w:u w:val="single"/>
          <w:lang w:val="bg-BG" w:eastAsia="bg-BG"/>
        </w:rPr>
        <w:t xml:space="preserve">УТВЪРЖДАВАНЕ НА УЧИЛИЩНА ПОЛИТИКА ЗА </w:t>
      </w:r>
      <w:r w:rsidRPr="002A3005">
        <w:rPr>
          <w:b/>
          <w:u w:val="single"/>
          <w:lang w:val="bg-BG" w:eastAsia="bg-BG"/>
        </w:rPr>
        <w:t xml:space="preserve">КАЧЕСТВО НА ОБРАЗОВАНИЕТО </w:t>
      </w:r>
    </w:p>
    <w:p w14:paraId="177BA44A" w14:textId="77777777" w:rsidR="00E024AA" w:rsidRPr="002A3005" w:rsidRDefault="00E024AA" w:rsidP="006E72E4">
      <w:pPr>
        <w:spacing w:before="100" w:beforeAutospacing="1" w:after="200"/>
        <w:jc w:val="both"/>
        <w:rPr>
          <w:b/>
          <w:i/>
          <w:u w:val="single"/>
          <w:lang w:val="bg-BG"/>
        </w:rPr>
      </w:pPr>
      <w:r w:rsidRPr="002A3005">
        <w:rPr>
          <w:b/>
          <w:bCs/>
          <w:u w:val="single"/>
          <w:lang w:val="bg-BG"/>
        </w:rPr>
        <w:t>ОПЕРАТИВНА ЦЕЛ 1:</w:t>
      </w:r>
    </w:p>
    <w:p w14:paraId="275A8812" w14:textId="2480AC08" w:rsidR="0035436A" w:rsidRPr="002A3005" w:rsidRDefault="00E024AA" w:rsidP="006E72E4">
      <w:pPr>
        <w:spacing w:after="200"/>
        <w:contextualSpacing/>
        <w:jc w:val="both"/>
        <w:rPr>
          <w:iCs/>
          <w:lang w:val="bg-BG"/>
        </w:rPr>
      </w:pPr>
      <w:r w:rsidRPr="002A3005">
        <w:rPr>
          <w:b/>
          <w:bCs/>
          <w:lang w:val="bg-BG"/>
        </w:rPr>
        <w:t>ЕФЕКТИВНОСТ НА ПРОЦЕСА НА ПРЕПОДАВАНЕ И УЧЕНЕ, ОРИЕНТИРАНО КЪМ ОВЛАДЯВАНЕ НА КЛЮЧОВИТЕ КОМПЕТЕНТНОСТИ И УМЕНИЯТА НА 21 ВЕК</w:t>
      </w:r>
      <w:r w:rsidR="00B82072" w:rsidRPr="002A3005">
        <w:rPr>
          <w:b/>
          <w:bCs/>
          <w:lang w:val="bg-BG"/>
        </w:rPr>
        <w:t xml:space="preserve"> предполага </w:t>
      </w:r>
      <w:r w:rsidR="00B82072" w:rsidRPr="002A3005">
        <w:rPr>
          <w:iCs/>
        </w:rPr>
        <w:t>нов начин</w:t>
      </w:r>
      <w:r w:rsidRPr="002A3005">
        <w:rPr>
          <w:iCs/>
        </w:rPr>
        <w:t xml:space="preserve"> на преподаване, базиран на КОМПЕТЕНТНОСТНИЯ ПОДХОД. </w:t>
      </w:r>
      <w:r w:rsidR="0035436A" w:rsidRPr="002A3005">
        <w:rPr>
          <w:iCs/>
          <w:lang w:val="bg-BG"/>
        </w:rPr>
        <w:t>Той е обвързан със следните дейности:</w:t>
      </w:r>
    </w:p>
    <w:p w14:paraId="3B6B6970" w14:textId="5F84F60C" w:rsidR="00291283" w:rsidRPr="002A3005" w:rsidRDefault="006A5BC9" w:rsidP="006E72E4">
      <w:pPr>
        <w:pStyle w:val="a7"/>
        <w:numPr>
          <w:ilvl w:val="0"/>
          <w:numId w:val="43"/>
        </w:numPr>
        <w:tabs>
          <w:tab w:val="center" w:pos="4703"/>
          <w:tab w:val="right" w:pos="9406"/>
        </w:tabs>
        <w:autoSpaceDE w:val="0"/>
        <w:autoSpaceDN w:val="0"/>
        <w:adjustRightInd w:val="0"/>
        <w:spacing w:after="200" w:line="276" w:lineRule="auto"/>
        <w:jc w:val="both"/>
        <w:rPr>
          <w:lang w:val="en-US"/>
        </w:rPr>
      </w:pPr>
      <w:r w:rsidRPr="002A3005">
        <w:rPr>
          <w:b/>
          <w:bCs/>
          <w:lang w:val="ru-RU"/>
        </w:rPr>
        <w:t xml:space="preserve">Дейност </w:t>
      </w:r>
      <w:r w:rsidR="0035436A" w:rsidRPr="002A3005">
        <w:rPr>
          <w:b/>
          <w:bCs/>
          <w:lang w:val="ru-RU"/>
        </w:rPr>
        <w:t xml:space="preserve">1. </w:t>
      </w:r>
      <w:r w:rsidR="00C20503">
        <w:rPr>
          <w:b/>
          <w:bCs/>
          <w:lang w:val="ru-RU"/>
        </w:rPr>
        <w:t>Изграждане на училищни Мерки</w:t>
      </w:r>
      <w:r w:rsidR="00E024AA" w:rsidRPr="002A3005">
        <w:rPr>
          <w:b/>
          <w:bCs/>
          <w:lang w:val="ru-RU"/>
        </w:rPr>
        <w:t xml:space="preserve"> за прилагане на Компетностния подход като комплекс от компетентности</w:t>
      </w:r>
      <w:r w:rsidR="00E024AA" w:rsidRPr="002A3005">
        <w:rPr>
          <w:lang w:val="ru-RU"/>
        </w:rPr>
        <w:t>, необходими за личностно развитие, активно гражданство, социално включване и пригодност за трудов</w:t>
      </w:r>
      <w:r w:rsidR="00E024AA" w:rsidRPr="002A3005">
        <w:rPr>
          <w:lang w:val="en-US"/>
        </w:rPr>
        <w:t>а дейност</w:t>
      </w:r>
      <w:r w:rsidR="007B4254" w:rsidRPr="002A3005">
        <w:t>.</w:t>
      </w:r>
    </w:p>
    <w:p w14:paraId="39594FD1" w14:textId="6FD82262" w:rsidR="0084145D" w:rsidRPr="002A3005" w:rsidRDefault="0084145D" w:rsidP="006E72E4">
      <w:pPr>
        <w:pStyle w:val="a7"/>
        <w:numPr>
          <w:ilvl w:val="0"/>
          <w:numId w:val="43"/>
        </w:numPr>
        <w:spacing w:before="100" w:beforeAutospacing="1"/>
        <w:jc w:val="both"/>
      </w:pPr>
      <w:r w:rsidRPr="002A3005">
        <w:rPr>
          <w:b/>
          <w:bCs/>
        </w:rPr>
        <w:t>Подготовка и планиране</w:t>
      </w:r>
      <w:r w:rsidRPr="002A3005">
        <w:t xml:space="preserve"> на уроците, ориентирани към овладяване на ключовите компетентности като съвкупност от знания, умения, нагласи и отношения, които се придобиват в процеса на обучение</w:t>
      </w:r>
      <w:r w:rsidR="00291283" w:rsidRPr="002A3005">
        <w:t>. Необходим е н</w:t>
      </w:r>
      <w:r w:rsidR="007A2678" w:rsidRPr="002A3005">
        <w:t>ов модел на планиране на  уроци за овладяване на ключовите компетеност</w:t>
      </w:r>
      <w:r w:rsidR="00291283" w:rsidRPr="002A3005">
        <w:t xml:space="preserve">и, в който учителят </w:t>
      </w:r>
      <w:r w:rsidR="00291283" w:rsidRPr="002A3005">
        <w:rPr>
          <w:i/>
        </w:rPr>
        <w:t>планира предварително цели на урока и ги операционализира според особеностите на учебния материал за съответната ключова компетност.</w:t>
      </w:r>
    </w:p>
    <w:p w14:paraId="28244158" w14:textId="77777777" w:rsidR="00291283" w:rsidRPr="002A3005" w:rsidRDefault="007A2678" w:rsidP="006E72E4">
      <w:pPr>
        <w:pStyle w:val="a7"/>
        <w:numPr>
          <w:ilvl w:val="0"/>
          <w:numId w:val="43"/>
        </w:numPr>
        <w:spacing w:before="100" w:beforeAutospacing="1"/>
        <w:jc w:val="both"/>
      </w:pPr>
      <w:r w:rsidRPr="002A3005">
        <w:t>Преподаване и учене, ориентирано към постигане на резултатите в конкретната дейност.</w:t>
      </w:r>
    </w:p>
    <w:p w14:paraId="0448AC7F" w14:textId="77777777" w:rsidR="00291283" w:rsidRPr="002A3005" w:rsidRDefault="007A2678" w:rsidP="006E72E4">
      <w:pPr>
        <w:pStyle w:val="a7"/>
        <w:numPr>
          <w:ilvl w:val="0"/>
          <w:numId w:val="43"/>
        </w:numPr>
        <w:spacing w:before="100" w:beforeAutospacing="1"/>
        <w:jc w:val="both"/>
      </w:pPr>
      <w:r w:rsidRPr="002A3005">
        <w:rPr>
          <w:bCs/>
          <w:i/>
          <w:iCs/>
        </w:rPr>
        <w:t>Създаване на уроци с</w:t>
      </w:r>
      <w:r w:rsidRPr="002A3005">
        <w:t xml:space="preserve"> практическа насоченост за подходящи поведения на учениците, демонстрирани в конкретни ситуации.</w:t>
      </w:r>
    </w:p>
    <w:p w14:paraId="720A7627" w14:textId="77777777" w:rsidR="00291283" w:rsidRPr="002A3005" w:rsidRDefault="007A2678" w:rsidP="006E72E4">
      <w:pPr>
        <w:pStyle w:val="a7"/>
        <w:numPr>
          <w:ilvl w:val="0"/>
          <w:numId w:val="43"/>
        </w:numPr>
        <w:spacing w:before="100" w:beforeAutospacing="1"/>
        <w:jc w:val="both"/>
      </w:pPr>
      <w:r w:rsidRPr="002A3005">
        <w:rPr>
          <w:b/>
          <w:bCs/>
          <w:i/>
          <w:iCs/>
        </w:rPr>
        <w:lastRenderedPageBreak/>
        <w:t xml:space="preserve">Интегрираните знания </w:t>
      </w:r>
      <w:r w:rsidRPr="002A3005">
        <w:rPr>
          <w:bCs/>
          <w:i/>
          <w:iCs/>
        </w:rPr>
        <w:t xml:space="preserve">и умения от различни дисциплини да бъдат поставени в центъра на </w:t>
      </w:r>
      <w:r w:rsidRPr="002A3005">
        <w:rPr>
          <w:b/>
          <w:bCs/>
          <w:i/>
          <w:iCs/>
        </w:rPr>
        <w:t>конкретни, разбираеми въпроси и</w:t>
      </w:r>
      <w:r w:rsidR="00FC7F59" w:rsidRPr="002A3005">
        <w:rPr>
          <w:b/>
          <w:bCs/>
          <w:i/>
          <w:iCs/>
        </w:rPr>
        <w:t xml:space="preserve"> теми с практическо или ежедневно измерение.</w:t>
      </w:r>
    </w:p>
    <w:p w14:paraId="7198FD50" w14:textId="166397CD" w:rsidR="00DA2A42" w:rsidRPr="002A3005" w:rsidRDefault="00616FE4" w:rsidP="006E72E4">
      <w:pPr>
        <w:pStyle w:val="a7"/>
        <w:numPr>
          <w:ilvl w:val="0"/>
          <w:numId w:val="43"/>
        </w:numPr>
        <w:spacing w:before="100" w:beforeAutospacing="1"/>
        <w:jc w:val="both"/>
      </w:pPr>
      <w:r w:rsidRPr="002A3005">
        <w:t xml:space="preserve">НАСЪРЧАНЕ ИНТЕГРИТЕТА НА НАУКИТЕ –чл. 76 от ЗПУО </w:t>
      </w:r>
      <w:r w:rsidRPr="002A3005">
        <w:rPr>
          <w:lang w:val="en-US"/>
        </w:rPr>
        <w:t>(</w:t>
      </w:r>
      <w:r w:rsidRPr="002A3005">
        <w:rPr>
          <w:b/>
          <w:bCs/>
          <w:lang w:val="ru-RU"/>
        </w:rPr>
        <w:t>Интегрирано междупредметно взаимодействие</w:t>
      </w:r>
      <w:r w:rsidR="00291283" w:rsidRPr="002A3005">
        <w:rPr>
          <w:b/>
          <w:bCs/>
          <w:lang w:val="en-US"/>
        </w:rPr>
        <w:t>)</w:t>
      </w:r>
    </w:p>
    <w:p w14:paraId="4F22EEEF" w14:textId="77777777" w:rsidR="00616FE4" w:rsidRPr="002A3005" w:rsidRDefault="00616FE4" w:rsidP="006E72E4">
      <w:pPr>
        <w:tabs>
          <w:tab w:val="center" w:pos="4703"/>
          <w:tab w:val="right" w:pos="9406"/>
        </w:tabs>
        <w:spacing w:line="276" w:lineRule="auto"/>
        <w:jc w:val="both"/>
      </w:pPr>
      <w:r w:rsidRPr="002A3005">
        <w:t>Изучаване на нови интегрирани учебни предмети от областта на:</w:t>
      </w:r>
    </w:p>
    <w:p w14:paraId="0A3530B4" w14:textId="77777777" w:rsidR="00616FE4" w:rsidRPr="002A3005" w:rsidRDefault="00616FE4" w:rsidP="006E72E4">
      <w:pPr>
        <w:tabs>
          <w:tab w:val="center" w:pos="4703"/>
          <w:tab w:val="right" w:pos="9406"/>
        </w:tabs>
        <w:spacing w:line="276" w:lineRule="auto"/>
        <w:jc w:val="both"/>
      </w:pPr>
      <w:r w:rsidRPr="002A3005">
        <w:t xml:space="preserve">- </w:t>
      </w:r>
      <w:proofErr w:type="gramStart"/>
      <w:r w:rsidRPr="002A3005">
        <w:t>глобалното</w:t>
      </w:r>
      <w:proofErr w:type="gramEnd"/>
      <w:r w:rsidRPr="002A3005">
        <w:t>,</w:t>
      </w:r>
    </w:p>
    <w:p w14:paraId="359A0FC1" w14:textId="77777777" w:rsidR="00616FE4" w:rsidRPr="002A3005" w:rsidRDefault="00616FE4" w:rsidP="006E72E4">
      <w:pPr>
        <w:tabs>
          <w:tab w:val="center" w:pos="4703"/>
          <w:tab w:val="right" w:pos="9406"/>
        </w:tabs>
        <w:autoSpaceDE w:val="0"/>
        <w:autoSpaceDN w:val="0"/>
        <w:adjustRightInd w:val="0"/>
        <w:jc w:val="both"/>
        <w:rPr>
          <w:lang w:val="en-US"/>
        </w:rPr>
      </w:pPr>
      <w:r w:rsidRPr="002A3005">
        <w:rPr>
          <w:lang w:val="en-US"/>
        </w:rPr>
        <w:t xml:space="preserve">- </w:t>
      </w:r>
      <w:proofErr w:type="gramStart"/>
      <w:r w:rsidRPr="002A3005">
        <w:rPr>
          <w:lang w:val="en-US"/>
        </w:rPr>
        <w:t>гражданското</w:t>
      </w:r>
      <w:proofErr w:type="gramEnd"/>
      <w:r w:rsidRPr="002A3005">
        <w:rPr>
          <w:lang w:val="en-US"/>
        </w:rPr>
        <w:t>,</w:t>
      </w:r>
    </w:p>
    <w:p w14:paraId="725B38F3" w14:textId="77777777" w:rsidR="00616FE4" w:rsidRPr="002A3005" w:rsidRDefault="00616FE4" w:rsidP="006E72E4">
      <w:pPr>
        <w:tabs>
          <w:tab w:val="center" w:pos="4703"/>
          <w:tab w:val="right" w:pos="9406"/>
        </w:tabs>
        <w:autoSpaceDE w:val="0"/>
        <w:autoSpaceDN w:val="0"/>
        <w:adjustRightInd w:val="0"/>
        <w:jc w:val="both"/>
        <w:rPr>
          <w:lang w:val="en-US"/>
        </w:rPr>
      </w:pPr>
      <w:r w:rsidRPr="002A3005">
        <w:t>-</w:t>
      </w:r>
      <w:r w:rsidRPr="002A3005">
        <w:rPr>
          <w:lang w:val="en-US"/>
        </w:rPr>
        <w:t>здравното</w:t>
      </w:r>
      <w:r w:rsidRPr="002A3005">
        <w:t xml:space="preserve"> </w:t>
      </w:r>
      <w:r w:rsidRPr="002A3005">
        <w:rPr>
          <w:lang w:val="en-US"/>
        </w:rPr>
        <w:t>и</w:t>
      </w:r>
      <w:r w:rsidRPr="002A3005">
        <w:t xml:space="preserve"> </w:t>
      </w:r>
      <w:r w:rsidRPr="002A3005">
        <w:rPr>
          <w:lang w:val="en-US"/>
        </w:rPr>
        <w:t>интеркултурното</w:t>
      </w:r>
      <w:r w:rsidRPr="002A3005">
        <w:t xml:space="preserve"> </w:t>
      </w:r>
      <w:r w:rsidRPr="002A3005">
        <w:rPr>
          <w:lang w:val="en-US"/>
        </w:rPr>
        <w:t>образование,</w:t>
      </w:r>
    </w:p>
    <w:p w14:paraId="30A4BA50" w14:textId="77777777" w:rsidR="00616FE4" w:rsidRPr="002A3005" w:rsidRDefault="00616FE4" w:rsidP="006E72E4">
      <w:pPr>
        <w:tabs>
          <w:tab w:val="center" w:pos="4703"/>
          <w:tab w:val="right" w:pos="9406"/>
        </w:tabs>
        <w:autoSpaceDE w:val="0"/>
        <w:autoSpaceDN w:val="0"/>
        <w:adjustRightInd w:val="0"/>
        <w:jc w:val="both"/>
        <w:rPr>
          <w:lang w:val="en-US"/>
        </w:rPr>
      </w:pPr>
      <w:r w:rsidRPr="002A3005">
        <w:rPr>
          <w:lang w:val="en-US"/>
        </w:rPr>
        <w:t xml:space="preserve">- </w:t>
      </w:r>
      <w:proofErr w:type="gramStart"/>
      <w:r w:rsidRPr="002A3005">
        <w:rPr>
          <w:lang w:val="en-US"/>
        </w:rPr>
        <w:t>предприемачеството</w:t>
      </w:r>
      <w:proofErr w:type="gramEnd"/>
      <w:r w:rsidRPr="002A3005">
        <w:rPr>
          <w:lang w:val="en-US"/>
        </w:rPr>
        <w:t>,</w:t>
      </w:r>
    </w:p>
    <w:p w14:paraId="3A8C689A" w14:textId="77777777" w:rsidR="00616FE4" w:rsidRPr="002A3005" w:rsidRDefault="00616FE4" w:rsidP="006E72E4">
      <w:pPr>
        <w:tabs>
          <w:tab w:val="center" w:pos="4703"/>
          <w:tab w:val="right" w:pos="9406"/>
        </w:tabs>
        <w:autoSpaceDE w:val="0"/>
        <w:autoSpaceDN w:val="0"/>
        <w:adjustRightInd w:val="0"/>
        <w:jc w:val="both"/>
        <w:rPr>
          <w:lang w:val="en-US"/>
        </w:rPr>
      </w:pPr>
      <w:r w:rsidRPr="002A3005">
        <w:rPr>
          <w:lang w:val="en-US"/>
        </w:rPr>
        <w:t xml:space="preserve">- </w:t>
      </w:r>
      <w:proofErr w:type="gramStart"/>
      <w:r w:rsidRPr="002A3005">
        <w:rPr>
          <w:lang w:val="en-US"/>
        </w:rPr>
        <w:t>управлението</w:t>
      </w:r>
      <w:proofErr w:type="gramEnd"/>
      <w:r w:rsidRPr="002A3005">
        <w:t xml:space="preserve"> </w:t>
      </w:r>
      <w:r w:rsidRPr="002A3005">
        <w:rPr>
          <w:lang w:val="en-US"/>
        </w:rPr>
        <w:t>на</w:t>
      </w:r>
      <w:r w:rsidRPr="002A3005">
        <w:t xml:space="preserve"> </w:t>
      </w:r>
      <w:r w:rsidRPr="002A3005">
        <w:rPr>
          <w:lang w:val="en-US"/>
        </w:rPr>
        <w:t>личните</w:t>
      </w:r>
      <w:r w:rsidRPr="002A3005">
        <w:t xml:space="preserve"> </w:t>
      </w:r>
      <w:r w:rsidRPr="002A3005">
        <w:rPr>
          <w:lang w:val="en-US"/>
        </w:rPr>
        <w:t>финансии</w:t>
      </w:r>
    </w:p>
    <w:p w14:paraId="3795B81C" w14:textId="79180958" w:rsidR="00616FE4" w:rsidRPr="002A3005" w:rsidRDefault="008E7F63" w:rsidP="006E72E4">
      <w:pPr>
        <w:tabs>
          <w:tab w:val="center" w:pos="4703"/>
          <w:tab w:val="right" w:pos="9406"/>
        </w:tabs>
        <w:autoSpaceDE w:val="0"/>
        <w:autoSpaceDN w:val="0"/>
        <w:adjustRightInd w:val="0"/>
        <w:jc w:val="both"/>
        <w:rPr>
          <w:lang w:val="en-US"/>
        </w:rPr>
      </w:pPr>
      <w:r w:rsidRPr="002A3005">
        <w:rPr>
          <w:lang w:val="en-US"/>
        </w:rPr>
        <w:t xml:space="preserve">- </w:t>
      </w:r>
      <w:proofErr w:type="gramStart"/>
      <w:r w:rsidR="00616FE4" w:rsidRPr="002A3005">
        <w:rPr>
          <w:lang w:val="en-US"/>
        </w:rPr>
        <w:t>програмирането</w:t>
      </w:r>
      <w:proofErr w:type="gramEnd"/>
      <w:r w:rsidR="00616FE4" w:rsidRPr="002A3005">
        <w:rPr>
          <w:lang w:val="en-US"/>
        </w:rPr>
        <w:t>,</w:t>
      </w:r>
    </w:p>
    <w:p w14:paraId="6A137F4C" w14:textId="32C1FFAB" w:rsidR="00616FE4" w:rsidRPr="002A3005" w:rsidRDefault="008E7F63" w:rsidP="006E72E4">
      <w:pPr>
        <w:tabs>
          <w:tab w:val="center" w:pos="4703"/>
          <w:tab w:val="right" w:pos="9406"/>
        </w:tabs>
        <w:autoSpaceDE w:val="0"/>
        <w:autoSpaceDN w:val="0"/>
        <w:adjustRightInd w:val="0"/>
        <w:jc w:val="both"/>
        <w:rPr>
          <w:lang w:val="en-US"/>
        </w:rPr>
      </w:pPr>
      <w:r w:rsidRPr="002A3005">
        <w:rPr>
          <w:lang w:val="en-US"/>
        </w:rPr>
        <w:t xml:space="preserve">- </w:t>
      </w:r>
      <w:proofErr w:type="gramStart"/>
      <w:r w:rsidR="00616FE4" w:rsidRPr="002A3005">
        <w:rPr>
          <w:lang w:val="en-US"/>
        </w:rPr>
        <w:t>защитата</w:t>
      </w:r>
      <w:proofErr w:type="gramEnd"/>
      <w:r w:rsidRPr="002A3005">
        <w:rPr>
          <w:lang w:val="bg-BG"/>
        </w:rPr>
        <w:t xml:space="preserve"> </w:t>
      </w:r>
      <w:r w:rsidR="00616FE4" w:rsidRPr="002A3005">
        <w:rPr>
          <w:lang w:val="en-US"/>
        </w:rPr>
        <w:t>на</w:t>
      </w:r>
      <w:r w:rsidRPr="002A3005">
        <w:rPr>
          <w:lang w:val="bg-BG"/>
        </w:rPr>
        <w:t xml:space="preserve"> </w:t>
      </w:r>
      <w:r w:rsidR="00616FE4" w:rsidRPr="002A3005">
        <w:rPr>
          <w:lang w:val="en-US"/>
        </w:rPr>
        <w:t>родината,</w:t>
      </w:r>
      <w:r w:rsidRPr="002A3005">
        <w:rPr>
          <w:lang w:val="bg-BG"/>
        </w:rPr>
        <w:t xml:space="preserve"> </w:t>
      </w:r>
      <w:r w:rsidR="00616FE4" w:rsidRPr="002A3005">
        <w:rPr>
          <w:lang w:val="en-US"/>
        </w:rPr>
        <w:t>населението</w:t>
      </w:r>
      <w:r w:rsidRPr="002A3005">
        <w:rPr>
          <w:lang w:val="bg-BG"/>
        </w:rPr>
        <w:t xml:space="preserve"> </w:t>
      </w:r>
      <w:r w:rsidR="00616FE4" w:rsidRPr="002A3005">
        <w:rPr>
          <w:lang w:val="en-US"/>
        </w:rPr>
        <w:t>и</w:t>
      </w:r>
      <w:r w:rsidRPr="002A3005">
        <w:rPr>
          <w:lang w:val="bg-BG"/>
        </w:rPr>
        <w:t xml:space="preserve"> </w:t>
      </w:r>
      <w:r w:rsidR="00616FE4" w:rsidRPr="002A3005">
        <w:rPr>
          <w:lang w:val="en-US"/>
        </w:rPr>
        <w:t>околната</w:t>
      </w:r>
      <w:r w:rsidRPr="002A3005">
        <w:rPr>
          <w:lang w:val="bg-BG"/>
        </w:rPr>
        <w:t xml:space="preserve"> </w:t>
      </w:r>
      <w:r w:rsidR="00616FE4" w:rsidRPr="002A3005">
        <w:rPr>
          <w:lang w:val="en-US"/>
        </w:rPr>
        <w:t>среда,</w:t>
      </w:r>
    </w:p>
    <w:p w14:paraId="090786D1" w14:textId="1DE0F1C1" w:rsidR="00616FE4" w:rsidRPr="002A3005" w:rsidRDefault="008E7F63" w:rsidP="006E72E4">
      <w:pPr>
        <w:tabs>
          <w:tab w:val="center" w:pos="4703"/>
          <w:tab w:val="right" w:pos="9406"/>
        </w:tabs>
        <w:autoSpaceDE w:val="0"/>
        <w:autoSpaceDN w:val="0"/>
        <w:adjustRightInd w:val="0"/>
        <w:jc w:val="both"/>
        <w:rPr>
          <w:lang w:val="en-US"/>
        </w:rPr>
      </w:pPr>
      <w:r w:rsidRPr="002A3005">
        <w:rPr>
          <w:lang w:val="en-US"/>
        </w:rPr>
        <w:t xml:space="preserve">- </w:t>
      </w:r>
      <w:proofErr w:type="gramStart"/>
      <w:r w:rsidR="00616FE4" w:rsidRPr="002A3005">
        <w:rPr>
          <w:lang w:val="en-US"/>
        </w:rPr>
        <w:t>учебни</w:t>
      </w:r>
      <w:proofErr w:type="gramEnd"/>
      <w:r w:rsidR="00616FE4" w:rsidRPr="002A3005">
        <w:t xml:space="preserve"> </w:t>
      </w:r>
      <w:r w:rsidR="00616FE4" w:rsidRPr="002A3005">
        <w:rPr>
          <w:lang w:val="en-US"/>
        </w:rPr>
        <w:t>предмети,</w:t>
      </w:r>
      <w:r w:rsidR="00616FE4" w:rsidRPr="002A3005">
        <w:t xml:space="preserve"> </w:t>
      </w:r>
      <w:r w:rsidR="00616FE4" w:rsidRPr="002A3005">
        <w:rPr>
          <w:lang w:val="en-US"/>
        </w:rPr>
        <w:t>които</w:t>
      </w:r>
      <w:r w:rsidR="00616FE4" w:rsidRPr="002A3005">
        <w:t xml:space="preserve"> </w:t>
      </w:r>
      <w:r w:rsidR="00616FE4" w:rsidRPr="002A3005">
        <w:rPr>
          <w:lang w:val="en-US"/>
        </w:rPr>
        <w:t>формират</w:t>
      </w:r>
      <w:r w:rsidR="00616FE4" w:rsidRPr="002A3005">
        <w:t xml:space="preserve"> </w:t>
      </w:r>
      <w:r w:rsidR="00616FE4" w:rsidRPr="002A3005">
        <w:rPr>
          <w:lang w:val="en-US"/>
        </w:rPr>
        <w:t>национално</w:t>
      </w:r>
      <w:r w:rsidR="00616FE4" w:rsidRPr="002A3005">
        <w:t xml:space="preserve"> </w:t>
      </w:r>
      <w:r w:rsidR="00616FE4" w:rsidRPr="002A3005">
        <w:rPr>
          <w:lang w:val="en-US"/>
        </w:rPr>
        <w:t>самочувствие,</w:t>
      </w:r>
      <w:r w:rsidR="00616FE4" w:rsidRPr="002A3005">
        <w:t xml:space="preserve"> </w:t>
      </w:r>
      <w:r w:rsidR="00616FE4" w:rsidRPr="002A3005">
        <w:rPr>
          <w:lang w:val="en-US"/>
        </w:rPr>
        <w:t>патриотичен</w:t>
      </w:r>
      <w:r w:rsidR="00616FE4" w:rsidRPr="002A3005">
        <w:t xml:space="preserve"> </w:t>
      </w:r>
      <w:r w:rsidR="00616FE4" w:rsidRPr="002A3005">
        <w:rPr>
          <w:lang w:val="en-US"/>
        </w:rPr>
        <w:t>дух</w:t>
      </w:r>
      <w:r w:rsidR="00616FE4" w:rsidRPr="002A3005">
        <w:t xml:space="preserve"> </w:t>
      </w:r>
      <w:r w:rsidR="00616FE4" w:rsidRPr="002A3005">
        <w:rPr>
          <w:lang w:val="en-US"/>
        </w:rPr>
        <w:t>и</w:t>
      </w:r>
      <w:r w:rsidR="00616FE4" w:rsidRPr="002A3005">
        <w:t xml:space="preserve"> </w:t>
      </w:r>
      <w:r w:rsidR="00616FE4" w:rsidRPr="002A3005">
        <w:rPr>
          <w:lang w:val="en-US"/>
        </w:rPr>
        <w:t>родолюбие</w:t>
      </w:r>
      <w:r w:rsidR="00616FE4" w:rsidRPr="002A3005">
        <w:t xml:space="preserve"> </w:t>
      </w:r>
      <w:r w:rsidR="00616FE4" w:rsidRPr="002A3005">
        <w:rPr>
          <w:lang w:val="en-US"/>
        </w:rPr>
        <w:t>в</w:t>
      </w:r>
      <w:r w:rsidR="00616FE4" w:rsidRPr="002A3005">
        <w:t xml:space="preserve"> </w:t>
      </w:r>
      <w:r w:rsidR="00616FE4" w:rsidRPr="002A3005">
        <w:rPr>
          <w:lang w:val="en-US"/>
        </w:rPr>
        <w:t>децата</w:t>
      </w:r>
      <w:r w:rsidR="00616FE4" w:rsidRPr="002A3005">
        <w:t xml:space="preserve"> </w:t>
      </w:r>
      <w:r w:rsidR="00616FE4" w:rsidRPr="002A3005">
        <w:rPr>
          <w:lang w:val="en-US"/>
        </w:rPr>
        <w:t>и</w:t>
      </w:r>
      <w:r w:rsidR="00616FE4" w:rsidRPr="002A3005">
        <w:t xml:space="preserve"> </w:t>
      </w:r>
      <w:r w:rsidR="00616FE4" w:rsidRPr="002A3005">
        <w:rPr>
          <w:lang w:val="en-US"/>
        </w:rPr>
        <w:t>учениците,</w:t>
      </w:r>
      <w:r w:rsidRPr="002A3005">
        <w:rPr>
          <w:lang w:val="bg-BG"/>
        </w:rPr>
        <w:t xml:space="preserve"> </w:t>
      </w:r>
      <w:r w:rsidR="00616FE4" w:rsidRPr="002A3005">
        <w:rPr>
          <w:lang w:val="en-US"/>
        </w:rPr>
        <w:t>като</w:t>
      </w:r>
      <w:r w:rsidR="00616FE4" w:rsidRPr="002A3005">
        <w:t xml:space="preserve"> </w:t>
      </w:r>
      <w:r w:rsidR="00616FE4" w:rsidRPr="002A3005">
        <w:rPr>
          <w:lang w:val="en-US"/>
        </w:rPr>
        <w:t>разширяват</w:t>
      </w:r>
      <w:r w:rsidR="00616FE4" w:rsidRPr="002A3005">
        <w:t xml:space="preserve"> </w:t>
      </w:r>
      <w:r w:rsidR="00616FE4" w:rsidRPr="002A3005">
        <w:rPr>
          <w:lang w:val="en-US"/>
        </w:rPr>
        <w:t>и</w:t>
      </w:r>
      <w:r w:rsidR="00616FE4" w:rsidRPr="002A3005">
        <w:t xml:space="preserve"> </w:t>
      </w:r>
      <w:r w:rsidR="00616FE4" w:rsidRPr="002A3005">
        <w:rPr>
          <w:lang w:val="en-US"/>
        </w:rPr>
        <w:t>допълват</w:t>
      </w:r>
      <w:r w:rsidR="00616FE4" w:rsidRPr="002A3005">
        <w:t xml:space="preserve"> </w:t>
      </w:r>
      <w:r w:rsidR="00616FE4" w:rsidRPr="002A3005">
        <w:rPr>
          <w:lang w:val="en-US"/>
        </w:rPr>
        <w:t>съдържание,</w:t>
      </w:r>
      <w:r w:rsidRPr="002A3005">
        <w:rPr>
          <w:lang w:val="bg-BG"/>
        </w:rPr>
        <w:t xml:space="preserve"> </w:t>
      </w:r>
      <w:r w:rsidR="00616FE4" w:rsidRPr="002A3005">
        <w:rPr>
          <w:lang w:val="en-US"/>
        </w:rPr>
        <w:t>което</w:t>
      </w:r>
      <w:r w:rsidR="00616FE4" w:rsidRPr="002A3005">
        <w:t xml:space="preserve"> </w:t>
      </w:r>
      <w:r w:rsidR="00616FE4" w:rsidRPr="002A3005">
        <w:rPr>
          <w:lang w:val="en-US"/>
        </w:rPr>
        <w:t>присъства</w:t>
      </w:r>
      <w:r w:rsidR="00616FE4" w:rsidRPr="002A3005">
        <w:t xml:space="preserve"> ИНТЕГРИРАНО в други учебни предмети.</w:t>
      </w:r>
    </w:p>
    <w:p w14:paraId="6A733CBD" w14:textId="2C2728EF" w:rsidR="00616FE4" w:rsidRPr="002A3005" w:rsidRDefault="00616FE4" w:rsidP="006E72E4">
      <w:pPr>
        <w:pStyle w:val="a7"/>
        <w:tabs>
          <w:tab w:val="center" w:pos="4703"/>
          <w:tab w:val="right" w:pos="9406"/>
        </w:tabs>
        <w:spacing w:after="200" w:line="276" w:lineRule="auto"/>
        <w:ind w:left="420"/>
        <w:jc w:val="both"/>
      </w:pPr>
      <w:r w:rsidRPr="002A3005">
        <w:t>Например: „</w:t>
      </w:r>
      <w:r w:rsidRPr="002A3005">
        <w:rPr>
          <w:lang w:val="en-US"/>
        </w:rPr>
        <w:t xml:space="preserve">STEM </w:t>
      </w:r>
      <w:r w:rsidRPr="002A3005">
        <w:t>интеграция</w:t>
      </w:r>
    </w:p>
    <w:p w14:paraId="21305FC0" w14:textId="77777777" w:rsidR="00291283" w:rsidRPr="002A3005" w:rsidRDefault="00B8649E" w:rsidP="006E72E4">
      <w:pPr>
        <w:pStyle w:val="a7"/>
        <w:numPr>
          <w:ilvl w:val="0"/>
          <w:numId w:val="44"/>
        </w:numPr>
        <w:tabs>
          <w:tab w:val="center" w:pos="4703"/>
          <w:tab w:val="right" w:pos="9406"/>
        </w:tabs>
        <w:spacing w:after="200" w:line="276" w:lineRule="auto"/>
        <w:jc w:val="both"/>
        <w:rPr>
          <w:bCs/>
          <w:iCs/>
        </w:rPr>
      </w:pPr>
      <w:r w:rsidRPr="002A3005">
        <w:rPr>
          <w:bCs/>
          <w:i/>
          <w:iCs/>
        </w:rPr>
        <w:t>Обучения на педагогическите специалисти за практическо приложение на КОМПЕТЕНТНОСТНИЯ ПОДХОД И УЧЕНИЯТА НА 21 ВЕК</w:t>
      </w:r>
    </w:p>
    <w:p w14:paraId="0EEE14F5" w14:textId="77777777" w:rsidR="00291283" w:rsidRPr="002A3005" w:rsidRDefault="00DA2A42" w:rsidP="006E72E4">
      <w:pPr>
        <w:pStyle w:val="a7"/>
        <w:numPr>
          <w:ilvl w:val="0"/>
          <w:numId w:val="44"/>
        </w:numPr>
        <w:tabs>
          <w:tab w:val="center" w:pos="4703"/>
          <w:tab w:val="right" w:pos="9406"/>
        </w:tabs>
        <w:spacing w:after="200" w:line="276" w:lineRule="auto"/>
        <w:jc w:val="both"/>
        <w:rPr>
          <w:bCs/>
          <w:iCs/>
        </w:rPr>
      </w:pPr>
      <w:r w:rsidRPr="002A3005">
        <w:rPr>
          <w:b/>
          <w:i/>
        </w:rPr>
        <w:t xml:space="preserve"> ВАЛИДИРАНЕ НА КОМПЕТЕНТНОСТИ</w:t>
      </w:r>
      <w:r w:rsidR="00291283" w:rsidRPr="002A3005">
        <w:rPr>
          <w:bCs/>
          <w:iCs/>
        </w:rPr>
        <w:t xml:space="preserve"> За завършен клас, етап и степен на образование.</w:t>
      </w:r>
    </w:p>
    <w:p w14:paraId="6BEC35FD" w14:textId="77777777" w:rsidR="00291283" w:rsidRPr="002A3005" w:rsidRDefault="00316E89" w:rsidP="006E72E4">
      <w:pPr>
        <w:pStyle w:val="a7"/>
        <w:numPr>
          <w:ilvl w:val="0"/>
          <w:numId w:val="44"/>
        </w:numPr>
        <w:tabs>
          <w:tab w:val="center" w:pos="4703"/>
          <w:tab w:val="right" w:pos="9406"/>
        </w:tabs>
        <w:spacing w:after="200" w:line="276" w:lineRule="auto"/>
        <w:jc w:val="both"/>
        <w:rPr>
          <w:bCs/>
          <w:iCs/>
        </w:rPr>
      </w:pPr>
      <w:r w:rsidRPr="002A3005">
        <w:rPr>
          <w:bCs/>
          <w:i/>
          <w:iCs/>
        </w:rPr>
        <w:t>ПРИЛАГАНЕ НА</w:t>
      </w:r>
      <w:r w:rsidR="00291283" w:rsidRPr="002A3005">
        <w:rPr>
          <w:bCs/>
          <w:i/>
          <w:iCs/>
        </w:rPr>
        <w:t xml:space="preserve"> СТРАТЕГИИ за формиране на</w:t>
      </w:r>
    </w:p>
    <w:p w14:paraId="099EA66B" w14:textId="77777777" w:rsidR="00291283" w:rsidRPr="002A3005" w:rsidRDefault="00316E89" w:rsidP="006E72E4">
      <w:pPr>
        <w:pStyle w:val="a7"/>
        <w:tabs>
          <w:tab w:val="center" w:pos="4703"/>
          <w:tab w:val="right" w:pos="9406"/>
        </w:tabs>
        <w:spacing w:after="200" w:line="276" w:lineRule="auto"/>
        <w:ind w:left="1140"/>
        <w:jc w:val="both"/>
        <w:rPr>
          <w:lang w:val="en-US"/>
        </w:rPr>
      </w:pPr>
      <w:r w:rsidRPr="002A3005">
        <w:rPr>
          <w:lang w:val="en-US"/>
        </w:rPr>
        <w:t xml:space="preserve">1. </w:t>
      </w:r>
      <w:proofErr w:type="gramStart"/>
      <w:r w:rsidRPr="002A3005">
        <w:rPr>
          <w:lang w:val="en-US"/>
        </w:rPr>
        <w:t>компетентности</w:t>
      </w:r>
      <w:proofErr w:type="gramEnd"/>
      <w:r w:rsidRPr="002A3005">
        <w:rPr>
          <w:lang w:val="en-US"/>
        </w:rPr>
        <w:t xml:space="preserve"> в областта на българския език;</w:t>
      </w:r>
      <w:r w:rsidRPr="002A3005">
        <w:t xml:space="preserve"> </w:t>
      </w:r>
      <w:r w:rsidRPr="002A3005">
        <w:rPr>
          <w:lang w:val="en-US"/>
        </w:rPr>
        <w:t>(</w:t>
      </w:r>
      <w:r w:rsidRPr="002A3005">
        <w:rPr>
          <w:bCs/>
          <w:i/>
          <w:iCs/>
          <w:lang w:val="en-US"/>
        </w:rPr>
        <w:t>Езиковата и комуникативна компетентност</w:t>
      </w:r>
      <w:r w:rsidRPr="002A3005">
        <w:rPr>
          <w:lang w:val="en-US"/>
        </w:rPr>
        <w:t>)</w:t>
      </w:r>
    </w:p>
    <w:p w14:paraId="13E26E67" w14:textId="77777777" w:rsidR="00291283" w:rsidRPr="002A3005" w:rsidRDefault="00316E89" w:rsidP="006E72E4">
      <w:pPr>
        <w:pStyle w:val="a7"/>
        <w:tabs>
          <w:tab w:val="center" w:pos="4703"/>
          <w:tab w:val="right" w:pos="9406"/>
        </w:tabs>
        <w:spacing w:after="200" w:line="276" w:lineRule="auto"/>
        <w:ind w:left="1140"/>
        <w:jc w:val="both"/>
        <w:rPr>
          <w:lang w:val="en-US"/>
        </w:rPr>
      </w:pPr>
      <w:r w:rsidRPr="002A3005">
        <w:rPr>
          <w:lang w:val="en-US"/>
        </w:rPr>
        <w:t xml:space="preserve">2. </w:t>
      </w:r>
      <w:proofErr w:type="gramStart"/>
      <w:r w:rsidRPr="002A3005">
        <w:rPr>
          <w:lang w:val="en-US"/>
        </w:rPr>
        <w:t>умения</w:t>
      </w:r>
      <w:proofErr w:type="gramEnd"/>
      <w:r w:rsidRPr="002A3005">
        <w:rPr>
          <w:lang w:val="en-US"/>
        </w:rPr>
        <w:t xml:space="preserve"> за общуване на чужди езици;</w:t>
      </w:r>
    </w:p>
    <w:p w14:paraId="6D3C481C" w14:textId="77777777" w:rsidR="00291283" w:rsidRPr="002A3005" w:rsidRDefault="00316E89" w:rsidP="006E72E4">
      <w:pPr>
        <w:pStyle w:val="a7"/>
        <w:tabs>
          <w:tab w:val="center" w:pos="4703"/>
          <w:tab w:val="right" w:pos="9406"/>
        </w:tabs>
        <w:spacing w:after="200" w:line="276" w:lineRule="auto"/>
        <w:ind w:left="1140"/>
        <w:jc w:val="both"/>
        <w:rPr>
          <w:lang w:val="en-US"/>
        </w:rPr>
      </w:pPr>
      <w:r w:rsidRPr="002A3005">
        <w:rPr>
          <w:lang w:val="en-US"/>
        </w:rPr>
        <w:t xml:space="preserve">3. </w:t>
      </w:r>
      <w:proofErr w:type="gramStart"/>
      <w:r w:rsidRPr="002A3005">
        <w:rPr>
          <w:lang w:val="en-US"/>
        </w:rPr>
        <w:t>математическа</w:t>
      </w:r>
      <w:proofErr w:type="gramEnd"/>
      <w:r w:rsidRPr="002A3005">
        <w:rPr>
          <w:lang w:val="en-US"/>
        </w:rPr>
        <w:t xml:space="preserve"> компетентност и основни компетентности в областта на природните науки и на технологиите;</w:t>
      </w:r>
    </w:p>
    <w:p w14:paraId="11C0D839" w14:textId="77777777" w:rsidR="00291283" w:rsidRPr="002A3005" w:rsidRDefault="00316E89" w:rsidP="006E72E4">
      <w:pPr>
        <w:pStyle w:val="a7"/>
        <w:tabs>
          <w:tab w:val="center" w:pos="4703"/>
          <w:tab w:val="right" w:pos="9406"/>
        </w:tabs>
        <w:spacing w:after="200" w:line="276" w:lineRule="auto"/>
        <w:ind w:left="1140"/>
        <w:jc w:val="both"/>
        <w:rPr>
          <w:lang w:val="en-US"/>
        </w:rPr>
      </w:pPr>
      <w:r w:rsidRPr="002A3005">
        <w:rPr>
          <w:lang w:val="en-US"/>
        </w:rPr>
        <w:t xml:space="preserve">4. </w:t>
      </w:r>
      <w:proofErr w:type="gramStart"/>
      <w:r w:rsidRPr="002A3005">
        <w:rPr>
          <w:lang w:val="en-US"/>
        </w:rPr>
        <w:t>дигитална</w:t>
      </w:r>
      <w:proofErr w:type="gramEnd"/>
      <w:r w:rsidR="00291283" w:rsidRPr="002A3005">
        <w:t xml:space="preserve"> </w:t>
      </w:r>
      <w:r w:rsidRPr="002A3005">
        <w:rPr>
          <w:lang w:val="en-US"/>
        </w:rPr>
        <w:t>компетентност;</w:t>
      </w:r>
    </w:p>
    <w:p w14:paraId="79A8E21C" w14:textId="77777777" w:rsidR="00291283" w:rsidRPr="002A3005" w:rsidRDefault="00316E89" w:rsidP="006E72E4">
      <w:pPr>
        <w:pStyle w:val="a7"/>
        <w:tabs>
          <w:tab w:val="center" w:pos="4703"/>
          <w:tab w:val="right" w:pos="9406"/>
        </w:tabs>
        <w:spacing w:after="200" w:line="276" w:lineRule="auto"/>
        <w:ind w:left="1140"/>
        <w:jc w:val="both"/>
        <w:rPr>
          <w:lang w:val="en-US"/>
        </w:rPr>
      </w:pPr>
      <w:r w:rsidRPr="002A3005">
        <w:rPr>
          <w:lang w:val="en-US"/>
        </w:rPr>
        <w:t xml:space="preserve">5. </w:t>
      </w:r>
      <w:proofErr w:type="gramStart"/>
      <w:r w:rsidRPr="002A3005">
        <w:rPr>
          <w:lang w:val="en-US"/>
        </w:rPr>
        <w:t>умения</w:t>
      </w:r>
      <w:proofErr w:type="gramEnd"/>
      <w:r w:rsidRPr="002A3005">
        <w:rPr>
          <w:lang w:val="en-US"/>
        </w:rPr>
        <w:t xml:space="preserve"> за учене;</w:t>
      </w:r>
    </w:p>
    <w:p w14:paraId="100DB04F" w14:textId="77777777" w:rsidR="00291283" w:rsidRPr="002A3005" w:rsidRDefault="00316E89" w:rsidP="006E72E4">
      <w:pPr>
        <w:pStyle w:val="a7"/>
        <w:tabs>
          <w:tab w:val="center" w:pos="4703"/>
          <w:tab w:val="right" w:pos="9406"/>
        </w:tabs>
        <w:spacing w:after="200" w:line="276" w:lineRule="auto"/>
        <w:ind w:left="1140"/>
        <w:jc w:val="both"/>
        <w:rPr>
          <w:lang w:val="en-US"/>
        </w:rPr>
      </w:pPr>
      <w:r w:rsidRPr="002A3005">
        <w:rPr>
          <w:lang w:val="en-US"/>
        </w:rPr>
        <w:t xml:space="preserve">6. </w:t>
      </w:r>
      <w:proofErr w:type="gramStart"/>
      <w:r w:rsidRPr="002A3005">
        <w:rPr>
          <w:lang w:val="en-US"/>
        </w:rPr>
        <w:t>социални</w:t>
      </w:r>
      <w:proofErr w:type="gramEnd"/>
      <w:r w:rsidRPr="002A3005">
        <w:rPr>
          <w:lang w:val="en-US"/>
        </w:rPr>
        <w:t xml:space="preserve"> и граждански компетентности;</w:t>
      </w:r>
    </w:p>
    <w:p w14:paraId="70213288" w14:textId="77777777" w:rsidR="00291283" w:rsidRPr="002A3005" w:rsidRDefault="00316E89" w:rsidP="006E72E4">
      <w:pPr>
        <w:pStyle w:val="a7"/>
        <w:tabs>
          <w:tab w:val="center" w:pos="4703"/>
          <w:tab w:val="right" w:pos="9406"/>
        </w:tabs>
        <w:spacing w:after="200" w:line="276" w:lineRule="auto"/>
        <w:ind w:left="1140"/>
        <w:jc w:val="both"/>
        <w:rPr>
          <w:lang w:val="en-US"/>
        </w:rPr>
      </w:pPr>
      <w:r w:rsidRPr="002A3005">
        <w:rPr>
          <w:lang w:val="en-US"/>
        </w:rPr>
        <w:t xml:space="preserve">7. </w:t>
      </w:r>
      <w:proofErr w:type="gramStart"/>
      <w:r w:rsidRPr="002A3005">
        <w:rPr>
          <w:lang w:val="en-US"/>
        </w:rPr>
        <w:t>инициативност</w:t>
      </w:r>
      <w:proofErr w:type="gramEnd"/>
      <w:r w:rsidRPr="002A3005">
        <w:rPr>
          <w:lang w:val="en-US"/>
        </w:rPr>
        <w:t xml:space="preserve"> и предприемчивост;</w:t>
      </w:r>
    </w:p>
    <w:p w14:paraId="3E62A735" w14:textId="77777777" w:rsidR="00291283" w:rsidRPr="002A3005" w:rsidRDefault="00316E89" w:rsidP="006E72E4">
      <w:pPr>
        <w:pStyle w:val="a7"/>
        <w:tabs>
          <w:tab w:val="center" w:pos="4703"/>
          <w:tab w:val="right" w:pos="9406"/>
        </w:tabs>
        <w:spacing w:after="200" w:line="276" w:lineRule="auto"/>
        <w:ind w:left="1140"/>
        <w:jc w:val="both"/>
        <w:rPr>
          <w:lang w:val="en-US"/>
        </w:rPr>
      </w:pPr>
      <w:r w:rsidRPr="002A3005">
        <w:rPr>
          <w:lang w:val="en-US"/>
        </w:rPr>
        <w:t xml:space="preserve">8. </w:t>
      </w:r>
      <w:proofErr w:type="gramStart"/>
      <w:r w:rsidRPr="002A3005">
        <w:rPr>
          <w:lang w:val="en-US"/>
        </w:rPr>
        <w:t>културна</w:t>
      </w:r>
      <w:proofErr w:type="gramEnd"/>
      <w:r w:rsidRPr="002A3005">
        <w:rPr>
          <w:lang w:val="en-US"/>
        </w:rPr>
        <w:t xml:space="preserve"> компетентност и умения за изразяване чрез творчество;</w:t>
      </w:r>
    </w:p>
    <w:p w14:paraId="5A11CCF4" w14:textId="77777777" w:rsidR="00665381" w:rsidRPr="002A3005" w:rsidRDefault="00316E89" w:rsidP="006E72E4">
      <w:pPr>
        <w:pStyle w:val="a7"/>
        <w:tabs>
          <w:tab w:val="center" w:pos="4703"/>
          <w:tab w:val="right" w:pos="9406"/>
        </w:tabs>
        <w:spacing w:after="200" w:line="276" w:lineRule="auto"/>
        <w:ind w:left="1140"/>
        <w:jc w:val="both"/>
        <w:rPr>
          <w:lang w:val="en-US"/>
        </w:rPr>
      </w:pPr>
      <w:r w:rsidRPr="002A3005">
        <w:rPr>
          <w:lang w:val="en-US"/>
        </w:rPr>
        <w:t xml:space="preserve">9. </w:t>
      </w:r>
      <w:proofErr w:type="gramStart"/>
      <w:r w:rsidRPr="002A3005">
        <w:rPr>
          <w:lang w:val="en-US"/>
        </w:rPr>
        <w:t>умения</w:t>
      </w:r>
      <w:proofErr w:type="gramEnd"/>
      <w:r w:rsidRPr="002A3005">
        <w:rPr>
          <w:lang w:val="en-US"/>
        </w:rPr>
        <w:t xml:space="preserve"> за подкрепа на устойчивото развитие и за здравословен начин на живот и спорт.</w:t>
      </w:r>
    </w:p>
    <w:p w14:paraId="06FEA59B" w14:textId="4D090306" w:rsidR="00665381" w:rsidRPr="002A3005" w:rsidRDefault="00B82072" w:rsidP="006E72E4">
      <w:pPr>
        <w:pStyle w:val="a7"/>
        <w:numPr>
          <w:ilvl w:val="0"/>
          <w:numId w:val="44"/>
        </w:numPr>
        <w:tabs>
          <w:tab w:val="center" w:pos="4703"/>
          <w:tab w:val="right" w:pos="9406"/>
        </w:tabs>
        <w:spacing w:after="200" w:line="276" w:lineRule="auto"/>
        <w:jc w:val="both"/>
        <w:rPr>
          <w:lang w:val="en-US"/>
        </w:rPr>
      </w:pPr>
      <w:r w:rsidRPr="002A3005">
        <w:rPr>
          <w:sz w:val="22"/>
          <w:szCs w:val="22"/>
        </w:rPr>
        <w:t>Насърчава се и</w:t>
      </w:r>
      <w:r w:rsidR="00CE1BDE" w:rsidRPr="002A3005">
        <w:rPr>
          <w:sz w:val="22"/>
          <w:szCs w:val="22"/>
        </w:rPr>
        <w:t>зползване</w:t>
      </w:r>
      <w:r w:rsidRPr="002A3005">
        <w:rPr>
          <w:sz w:val="22"/>
          <w:szCs w:val="22"/>
        </w:rPr>
        <w:t>то на</w:t>
      </w:r>
      <w:r w:rsidR="00CE1BDE" w:rsidRPr="002A3005">
        <w:rPr>
          <w:i/>
          <w:sz w:val="22"/>
          <w:szCs w:val="22"/>
        </w:rPr>
        <w:t xml:space="preserve"> </w:t>
      </w:r>
      <w:r w:rsidR="00CE1BDE" w:rsidRPr="002A3005">
        <w:rPr>
          <w:sz w:val="22"/>
          <w:szCs w:val="22"/>
        </w:rPr>
        <w:t>иновативни методи и инструменти при въвеждане на компетентностния подход в новия тип обучение, в планирането и реализирането на уроци, които провокират ученика да е активен, да преживява, мисли и твори, анализира</w:t>
      </w:r>
      <w:r w:rsidR="00D80288" w:rsidRPr="002A3005">
        <w:rPr>
          <w:sz w:val="22"/>
          <w:szCs w:val="22"/>
        </w:rPr>
        <w:t>, решава проблеми, сътрудничи си, преговаря и взема решения.</w:t>
      </w:r>
    </w:p>
    <w:p w14:paraId="72C16928" w14:textId="77777777" w:rsidR="006A5BC9" w:rsidRPr="002A3005" w:rsidRDefault="006A5BC9" w:rsidP="006E72E4">
      <w:pPr>
        <w:pStyle w:val="a7"/>
        <w:numPr>
          <w:ilvl w:val="0"/>
          <w:numId w:val="44"/>
        </w:numPr>
        <w:spacing w:before="240"/>
        <w:jc w:val="both"/>
        <w:rPr>
          <w:b/>
          <w:bCs/>
          <w:u w:val="single"/>
        </w:rPr>
      </w:pPr>
      <w:r w:rsidRPr="002A3005">
        <w:rPr>
          <w:b/>
          <w:bCs/>
          <w:u w:val="single"/>
        </w:rPr>
        <w:lastRenderedPageBreak/>
        <w:t>ОПЕРАТИВНА ЦЕЛ 2.</w:t>
      </w:r>
    </w:p>
    <w:p w14:paraId="00EC1979" w14:textId="3A26358B" w:rsidR="006A5BC9" w:rsidRPr="002A3005" w:rsidRDefault="006A5BC9" w:rsidP="006E72E4">
      <w:pPr>
        <w:pStyle w:val="a7"/>
        <w:numPr>
          <w:ilvl w:val="0"/>
          <w:numId w:val="44"/>
        </w:numPr>
        <w:spacing w:before="240"/>
        <w:jc w:val="both"/>
        <w:rPr>
          <w:b/>
          <w:bCs/>
        </w:rPr>
      </w:pPr>
      <w:r w:rsidRPr="002A3005">
        <w:rPr>
          <w:b/>
          <w:bCs/>
        </w:rPr>
        <w:t>ЕФЕКТИВНОСТ НА ВЗАИМОДЕЙСТВИЕТО ЗА ЛИЧНОСТНО РАЗВИТИЕ Н</w:t>
      </w:r>
      <w:r w:rsidR="00C61E2F">
        <w:rPr>
          <w:b/>
          <w:bCs/>
        </w:rPr>
        <w:t xml:space="preserve">А </w:t>
      </w:r>
      <w:r w:rsidRPr="002A3005">
        <w:rPr>
          <w:b/>
          <w:bCs/>
        </w:rPr>
        <w:t>УЧЕНИЦИТЕ</w:t>
      </w:r>
    </w:p>
    <w:p w14:paraId="6DC5E7CD" w14:textId="2D8E03BE" w:rsidR="00E46BF8" w:rsidRPr="002A3005" w:rsidRDefault="00E46BF8" w:rsidP="006E72E4">
      <w:pPr>
        <w:pStyle w:val="a7"/>
        <w:tabs>
          <w:tab w:val="center" w:pos="4703"/>
          <w:tab w:val="right" w:pos="9406"/>
        </w:tabs>
        <w:spacing w:after="200" w:line="276" w:lineRule="auto"/>
        <w:ind w:left="1140"/>
        <w:jc w:val="both"/>
      </w:pPr>
    </w:p>
    <w:p w14:paraId="6154C6D6" w14:textId="22617ED2" w:rsidR="00AD67A7" w:rsidRPr="00083A1F" w:rsidRDefault="00E46BF8" w:rsidP="006E72E4">
      <w:pPr>
        <w:pStyle w:val="a7"/>
        <w:numPr>
          <w:ilvl w:val="0"/>
          <w:numId w:val="44"/>
        </w:numPr>
        <w:spacing w:line="257" w:lineRule="auto"/>
        <w:jc w:val="both"/>
        <w:rPr>
          <w:lang w:val="bg"/>
        </w:rPr>
      </w:pPr>
      <w:r w:rsidRPr="00083A1F">
        <w:t>Нови</w:t>
      </w:r>
      <w:r w:rsidR="00665381" w:rsidRPr="00083A1F">
        <w:t xml:space="preserve"> критерии за качествено образование включват </w:t>
      </w:r>
      <w:r w:rsidR="000B225E" w:rsidRPr="00083A1F">
        <w:t>формиране на у</w:t>
      </w:r>
      <w:r w:rsidR="000B225E" w:rsidRPr="00083A1F">
        <w:rPr>
          <w:lang w:val="bg"/>
        </w:rPr>
        <w:t>мения</w:t>
      </w:r>
      <w:r w:rsidR="00083A1F">
        <w:rPr>
          <w:lang w:val="bg"/>
        </w:rPr>
        <w:t xml:space="preserve"> у </w:t>
      </w:r>
      <w:r w:rsidR="00665381" w:rsidRPr="00083A1F">
        <w:rPr>
          <w:lang w:val="bg"/>
        </w:rPr>
        <w:t>учениците за самоуправление и самоконтрол</w:t>
      </w:r>
    </w:p>
    <w:p w14:paraId="1FFA6B04" w14:textId="77777777" w:rsidR="00AD67A7" w:rsidRPr="002A3005" w:rsidRDefault="00AD67A7" w:rsidP="006E72E4">
      <w:pPr>
        <w:pStyle w:val="a7"/>
        <w:numPr>
          <w:ilvl w:val="0"/>
          <w:numId w:val="44"/>
        </w:numPr>
        <w:spacing w:line="257" w:lineRule="auto"/>
        <w:jc w:val="both"/>
        <w:rPr>
          <w:lang w:val="bg"/>
        </w:rPr>
      </w:pPr>
      <w:r w:rsidRPr="002A3005">
        <w:rPr>
          <w:lang w:val="bg"/>
        </w:rPr>
        <w:t>Прилагане на диференциран и индивидуализиран подход</w:t>
      </w:r>
    </w:p>
    <w:p w14:paraId="1C1FE112" w14:textId="77777777" w:rsidR="00AD67A7" w:rsidRPr="002A3005" w:rsidRDefault="00AD67A7" w:rsidP="006E72E4">
      <w:pPr>
        <w:pStyle w:val="a7"/>
        <w:numPr>
          <w:ilvl w:val="0"/>
          <w:numId w:val="44"/>
        </w:numPr>
        <w:spacing w:line="257" w:lineRule="auto"/>
        <w:jc w:val="both"/>
        <w:rPr>
          <w:lang w:val="bg"/>
        </w:rPr>
      </w:pPr>
      <w:r w:rsidRPr="002A3005">
        <w:rPr>
          <w:lang w:val="bg"/>
        </w:rPr>
        <w:t>Прилагане и затвърждаване на нови знания и умения</w:t>
      </w:r>
    </w:p>
    <w:p w14:paraId="579D6780" w14:textId="31657400" w:rsidR="00AD67A7" w:rsidRPr="002A3005" w:rsidRDefault="00AD67A7" w:rsidP="006E72E4">
      <w:pPr>
        <w:pStyle w:val="a7"/>
        <w:numPr>
          <w:ilvl w:val="0"/>
          <w:numId w:val="44"/>
        </w:numPr>
        <w:spacing w:line="257" w:lineRule="auto"/>
        <w:jc w:val="both"/>
        <w:rPr>
          <w:lang w:val="bg"/>
        </w:rPr>
      </w:pPr>
      <w:r w:rsidRPr="002A3005">
        <w:rPr>
          <w:lang w:val="bg"/>
        </w:rPr>
        <w:t xml:space="preserve"> Извличане, интерпретиране и използване на информация от различни и повече източници</w:t>
      </w:r>
    </w:p>
    <w:p w14:paraId="65CBAF75" w14:textId="77ED625D" w:rsidR="00665381" w:rsidRPr="002A3005" w:rsidRDefault="00AD67A7" w:rsidP="006E72E4">
      <w:pPr>
        <w:pStyle w:val="a7"/>
        <w:numPr>
          <w:ilvl w:val="0"/>
          <w:numId w:val="44"/>
        </w:numPr>
        <w:tabs>
          <w:tab w:val="center" w:pos="4703"/>
          <w:tab w:val="right" w:pos="9406"/>
        </w:tabs>
        <w:spacing w:after="200" w:line="276" w:lineRule="auto"/>
        <w:jc w:val="both"/>
        <w:rPr>
          <w:lang w:val="en-US"/>
        </w:rPr>
      </w:pPr>
      <w:r w:rsidRPr="002A3005">
        <w:rPr>
          <w:lang w:val="bg"/>
        </w:rPr>
        <w:t xml:space="preserve"> Мотивация и нагласи за учене</w:t>
      </w:r>
    </w:p>
    <w:p w14:paraId="3104B394" w14:textId="60AA016C" w:rsidR="00662C14" w:rsidRPr="002A3005" w:rsidRDefault="00662C14" w:rsidP="006E72E4">
      <w:pPr>
        <w:pStyle w:val="a7"/>
        <w:autoSpaceDE w:val="0"/>
        <w:autoSpaceDN w:val="0"/>
        <w:adjustRightInd w:val="0"/>
        <w:jc w:val="both"/>
        <w:rPr>
          <w:rFonts w:eastAsiaTheme="minorHAnsi"/>
        </w:rPr>
      </w:pPr>
      <w:r w:rsidRPr="002A3005">
        <w:rPr>
          <w:rFonts w:eastAsiaTheme="minorHAnsi"/>
        </w:rPr>
        <w:t>- от 4.11.</w:t>
      </w:r>
    </w:p>
    <w:p w14:paraId="56A512F9" w14:textId="7D689AB9" w:rsidR="00662C14" w:rsidRPr="002A3005" w:rsidRDefault="00662C14" w:rsidP="006E72E4">
      <w:pPr>
        <w:pStyle w:val="a7"/>
        <w:autoSpaceDE w:val="0"/>
        <w:autoSpaceDN w:val="0"/>
        <w:adjustRightInd w:val="0"/>
        <w:jc w:val="both"/>
        <w:rPr>
          <w:rFonts w:eastAsiaTheme="minorHAnsi"/>
        </w:rPr>
      </w:pPr>
      <w:r w:rsidRPr="002A3005">
        <w:rPr>
          <w:rFonts w:eastAsiaTheme="minorHAnsi"/>
        </w:rPr>
        <w:t>Разработване на система от специални мерки за възпитание, привличане, задържане и развитие на учениците в училището за осигуряване на интелектуалното, емоционалното, социалното, духовно-нравственото и физическото им развитие в съответствие с техните потребности, способности и интереси.</w:t>
      </w:r>
    </w:p>
    <w:p w14:paraId="15D5BC04" w14:textId="77777777" w:rsidR="00662C14" w:rsidRPr="002A3005" w:rsidRDefault="00662C14" w:rsidP="006E72E4">
      <w:pPr>
        <w:pStyle w:val="a7"/>
        <w:autoSpaceDE w:val="0"/>
        <w:autoSpaceDN w:val="0"/>
        <w:adjustRightInd w:val="0"/>
        <w:jc w:val="both"/>
        <w:rPr>
          <w:rFonts w:eastAsiaTheme="minorHAnsi"/>
        </w:rPr>
      </w:pPr>
      <w:r w:rsidRPr="002A3005">
        <w:rPr>
          <w:rFonts w:eastAsiaTheme="minorHAnsi"/>
        </w:rPr>
        <w:t>4.11- Създаване на хармонична среда и условия за позитивна дисциплина, споделяне и спазване на ценности и етични норми в духа на ЕМОЦИОНАЛНАТА ИНТЕЛИГЕНТНОСТ</w:t>
      </w:r>
    </w:p>
    <w:p w14:paraId="439AABF6" w14:textId="77777777" w:rsidR="00662C14" w:rsidRPr="002A3005" w:rsidRDefault="00662C14" w:rsidP="006E72E4">
      <w:pPr>
        <w:pStyle w:val="a7"/>
        <w:autoSpaceDE w:val="0"/>
        <w:autoSpaceDN w:val="0"/>
        <w:adjustRightInd w:val="0"/>
        <w:jc w:val="both"/>
        <w:rPr>
          <w:rFonts w:eastAsiaTheme="minorHAnsi"/>
        </w:rPr>
      </w:pPr>
      <w:r w:rsidRPr="002A3005">
        <w:rPr>
          <w:rFonts w:eastAsiaTheme="minorHAnsi"/>
        </w:rPr>
        <w:t>4.13- Спазване на изградените правила за разрешаване на възникнали конфликти;</w:t>
      </w:r>
    </w:p>
    <w:p w14:paraId="1FC3D349" w14:textId="77777777" w:rsidR="00662C14" w:rsidRPr="002A3005" w:rsidRDefault="00662C14" w:rsidP="006E72E4">
      <w:pPr>
        <w:pStyle w:val="a7"/>
        <w:autoSpaceDE w:val="0"/>
        <w:autoSpaceDN w:val="0"/>
        <w:adjustRightInd w:val="0"/>
        <w:jc w:val="both"/>
        <w:rPr>
          <w:rFonts w:eastAsiaTheme="minorHAnsi"/>
        </w:rPr>
      </w:pPr>
      <w:r w:rsidRPr="002A3005">
        <w:rPr>
          <w:rFonts w:eastAsiaTheme="minorHAnsi"/>
        </w:rPr>
        <w:t xml:space="preserve">      -     Изграждане на механизъм за превенцията и разрешаването на конфликти и търсене на  подкрепа и партньорство в и извън общността</w:t>
      </w:r>
    </w:p>
    <w:p w14:paraId="368D65F8" w14:textId="77777777" w:rsidR="00662C14" w:rsidRPr="002A3005" w:rsidRDefault="00662C14" w:rsidP="006E72E4">
      <w:pPr>
        <w:pStyle w:val="a7"/>
        <w:autoSpaceDE w:val="0"/>
        <w:autoSpaceDN w:val="0"/>
        <w:adjustRightInd w:val="0"/>
        <w:jc w:val="both"/>
        <w:rPr>
          <w:rFonts w:eastAsiaTheme="minorHAnsi"/>
        </w:rPr>
      </w:pPr>
      <w:r w:rsidRPr="002A3005">
        <w:rPr>
          <w:rFonts w:eastAsiaTheme="minorHAnsi"/>
        </w:rPr>
        <w:t>Създаване на правила в училищните общности за решаване на конфликти в дух на сътрудничество с цел постигане на бързи и обосновани резултати посредством използването на доказани стратегии за решаване на конфликти.</w:t>
      </w:r>
    </w:p>
    <w:p w14:paraId="68E37980" w14:textId="698DBBC0" w:rsidR="00662C14" w:rsidRPr="002A3005" w:rsidRDefault="00662C14" w:rsidP="006E72E4">
      <w:pPr>
        <w:pStyle w:val="a7"/>
        <w:numPr>
          <w:ilvl w:val="0"/>
          <w:numId w:val="44"/>
        </w:numPr>
        <w:tabs>
          <w:tab w:val="center" w:pos="4703"/>
          <w:tab w:val="right" w:pos="9406"/>
        </w:tabs>
        <w:spacing w:after="200" w:line="276" w:lineRule="auto"/>
        <w:jc w:val="both"/>
        <w:rPr>
          <w:lang w:val="en-US"/>
        </w:rPr>
      </w:pPr>
      <w:r w:rsidRPr="002A3005">
        <w:rPr>
          <w:rFonts w:eastAsiaTheme="minorHAnsi"/>
        </w:rPr>
        <w:t>-</w:t>
      </w:r>
      <w:r w:rsidRPr="002A3005">
        <w:rPr>
          <w:rFonts w:eastAsiaTheme="minorHAnsi"/>
        </w:rPr>
        <w:tab/>
        <w:t>Дейности на училищна комисия за превенция на тормоза и насилието и разрешаване на конфликти</w:t>
      </w:r>
    </w:p>
    <w:p w14:paraId="4ECA6CAA" w14:textId="0C6B4917" w:rsidR="0035436A" w:rsidRPr="002A3005" w:rsidRDefault="006A5BC9" w:rsidP="006E72E4">
      <w:pPr>
        <w:pStyle w:val="a7"/>
        <w:numPr>
          <w:ilvl w:val="0"/>
          <w:numId w:val="42"/>
        </w:numPr>
        <w:spacing w:before="100" w:beforeAutospacing="1"/>
        <w:jc w:val="both"/>
        <w:rPr>
          <w:b/>
        </w:rPr>
      </w:pPr>
      <w:r w:rsidRPr="002A3005">
        <w:rPr>
          <w:b/>
        </w:rPr>
        <w:t xml:space="preserve">Дейност </w:t>
      </w:r>
      <w:r w:rsidR="0035436A" w:rsidRPr="002A3005">
        <w:rPr>
          <w:b/>
        </w:rPr>
        <w:t xml:space="preserve">2. </w:t>
      </w:r>
      <w:r w:rsidR="00F93A1D" w:rsidRPr="002A3005">
        <w:rPr>
          <w:b/>
        </w:rPr>
        <w:t xml:space="preserve"> Използване на подходящи и разнообразни методи, подходи, техники и технологии на преподаване за овладяване на уменията на 21 век и професиите на бъдещето</w:t>
      </w:r>
      <w:r w:rsidR="0035436A" w:rsidRPr="002A3005">
        <w:rPr>
          <w:b/>
        </w:rPr>
        <w:t xml:space="preserve">. </w:t>
      </w:r>
      <w:r w:rsidR="0035436A" w:rsidRPr="002A3005">
        <w:rPr>
          <w:i/>
        </w:rPr>
        <w:t>Необходимо е о</w:t>
      </w:r>
      <w:r w:rsidR="000C3207" w:rsidRPr="002A3005">
        <w:rPr>
          <w:i/>
        </w:rPr>
        <w:t>съвременяване и актуализиране на учебното съдържание от страна на учителя в посока</w:t>
      </w:r>
    </w:p>
    <w:p w14:paraId="69B5690D" w14:textId="77777777" w:rsidR="0035436A" w:rsidRPr="002A3005" w:rsidRDefault="000C3207" w:rsidP="006E72E4">
      <w:pPr>
        <w:pStyle w:val="a7"/>
        <w:numPr>
          <w:ilvl w:val="0"/>
          <w:numId w:val="42"/>
        </w:numPr>
        <w:spacing w:before="100" w:beforeAutospacing="1"/>
        <w:jc w:val="both"/>
        <w:rPr>
          <w:b/>
        </w:rPr>
      </w:pPr>
      <w:r w:rsidRPr="002A3005">
        <w:rPr>
          <w:i/>
        </w:rPr>
        <w:t xml:space="preserve"> </w:t>
      </w:r>
      <w:r w:rsidRPr="002A3005">
        <w:t>по-силен акцент върху базовите умения (четене, чужди езици, дигитални умения, преносими умения);</w:t>
      </w:r>
    </w:p>
    <w:p w14:paraId="255999BF" w14:textId="77777777" w:rsidR="0035436A" w:rsidRPr="002A3005" w:rsidRDefault="000C3207" w:rsidP="006E72E4">
      <w:pPr>
        <w:pStyle w:val="a7"/>
        <w:numPr>
          <w:ilvl w:val="0"/>
          <w:numId w:val="42"/>
        </w:numPr>
        <w:spacing w:before="100" w:beforeAutospacing="1"/>
        <w:jc w:val="both"/>
        <w:rPr>
          <w:b/>
        </w:rPr>
      </w:pPr>
      <w:r w:rsidRPr="002A3005">
        <w:rPr>
          <w:lang w:val="en-US"/>
        </w:rPr>
        <w:t>акцент върху предприемачеството;</w:t>
      </w:r>
    </w:p>
    <w:p w14:paraId="1F91B079" w14:textId="77777777" w:rsidR="0035436A" w:rsidRPr="002A3005" w:rsidRDefault="000C3207" w:rsidP="006E72E4">
      <w:pPr>
        <w:pStyle w:val="a7"/>
        <w:numPr>
          <w:ilvl w:val="0"/>
          <w:numId w:val="42"/>
        </w:numPr>
        <w:spacing w:before="100" w:beforeAutospacing="1"/>
        <w:jc w:val="both"/>
        <w:rPr>
          <w:b/>
        </w:rPr>
      </w:pPr>
      <w:r w:rsidRPr="002A3005">
        <w:t xml:space="preserve"> </w:t>
      </w:r>
      <w:r w:rsidRPr="002A3005">
        <w:rPr>
          <w:lang w:val="en-US"/>
        </w:rPr>
        <w:t>STEM науките;</w:t>
      </w:r>
    </w:p>
    <w:p w14:paraId="75C6BF46" w14:textId="77777777" w:rsidR="0035436A" w:rsidRPr="002A3005" w:rsidRDefault="000C3207" w:rsidP="006E72E4">
      <w:pPr>
        <w:pStyle w:val="a7"/>
        <w:numPr>
          <w:ilvl w:val="0"/>
          <w:numId w:val="42"/>
        </w:numPr>
        <w:spacing w:before="100" w:beforeAutospacing="1"/>
        <w:jc w:val="both"/>
        <w:rPr>
          <w:b/>
        </w:rPr>
      </w:pPr>
      <w:r w:rsidRPr="002A3005">
        <w:rPr>
          <w:lang w:val="en-US"/>
        </w:rPr>
        <w:t>гражданското образование и демократичните ценности;</w:t>
      </w:r>
    </w:p>
    <w:p w14:paraId="432F6F64" w14:textId="77777777" w:rsidR="0035436A" w:rsidRPr="002A3005" w:rsidRDefault="000C3207" w:rsidP="006E72E4">
      <w:pPr>
        <w:pStyle w:val="a7"/>
        <w:numPr>
          <w:ilvl w:val="0"/>
          <w:numId w:val="42"/>
        </w:numPr>
        <w:spacing w:before="100" w:beforeAutospacing="1"/>
        <w:jc w:val="both"/>
        <w:rPr>
          <w:b/>
        </w:rPr>
      </w:pPr>
      <w:r w:rsidRPr="002A3005">
        <w:t xml:space="preserve"> </w:t>
      </w:r>
      <w:r w:rsidRPr="002A3005">
        <w:rPr>
          <w:lang w:val="en-US"/>
        </w:rPr>
        <w:t>дигиталните компетентности –киберсигурност и програмиране</w:t>
      </w:r>
    </w:p>
    <w:p w14:paraId="367E6FE1" w14:textId="41D27DC3" w:rsidR="00EA7DC6" w:rsidRPr="002A3005" w:rsidRDefault="00EA7DC6" w:rsidP="006E72E4">
      <w:pPr>
        <w:pStyle w:val="a7"/>
        <w:numPr>
          <w:ilvl w:val="0"/>
          <w:numId w:val="42"/>
        </w:numPr>
        <w:spacing w:before="100" w:beforeAutospacing="1"/>
        <w:jc w:val="both"/>
        <w:rPr>
          <w:b/>
        </w:rPr>
      </w:pPr>
      <w:r w:rsidRPr="002A3005">
        <w:rPr>
          <w:i/>
        </w:rPr>
        <w:t>Подготовка на уроци, ориентирани към трите измерения на уменията:</w:t>
      </w:r>
    </w:p>
    <w:p w14:paraId="4D63368F" w14:textId="4B9EAA8C" w:rsidR="0035436A" w:rsidRPr="002A3005" w:rsidRDefault="002941FC" w:rsidP="006E72E4">
      <w:pPr>
        <w:tabs>
          <w:tab w:val="center" w:pos="4703"/>
          <w:tab w:val="right" w:pos="9406"/>
        </w:tabs>
        <w:autoSpaceDE w:val="0"/>
        <w:autoSpaceDN w:val="0"/>
        <w:adjustRightInd w:val="0"/>
        <w:jc w:val="both"/>
        <w:rPr>
          <w:i/>
          <w:iCs/>
          <w:lang w:val="en-US"/>
        </w:rPr>
      </w:pPr>
      <w:r w:rsidRPr="002A3005">
        <w:rPr>
          <w:b/>
          <w:lang w:val="bg-BG"/>
        </w:rPr>
        <w:t xml:space="preserve">- </w:t>
      </w:r>
      <w:r w:rsidR="0035436A" w:rsidRPr="002A3005">
        <w:rPr>
          <w:b/>
          <w:lang w:val="en-US"/>
        </w:rPr>
        <w:t>познавателни</w:t>
      </w:r>
      <w:r w:rsidRPr="002A3005">
        <w:rPr>
          <w:lang w:val="en-US"/>
        </w:rPr>
        <w:t>, в</w:t>
      </w:r>
      <w:r w:rsidR="00EA7DC6" w:rsidRPr="002A3005">
        <w:rPr>
          <w:lang w:val="en-US"/>
        </w:rPr>
        <w:t>ключващи</w:t>
      </w:r>
      <w:r w:rsidR="00EA7DC6" w:rsidRPr="002A3005">
        <w:t xml:space="preserve"> </w:t>
      </w:r>
      <w:r w:rsidR="00EA7DC6" w:rsidRPr="002A3005">
        <w:rPr>
          <w:lang w:val="en-US"/>
        </w:rPr>
        <w:t>използване</w:t>
      </w:r>
      <w:r w:rsidR="00EA7DC6" w:rsidRPr="002A3005">
        <w:t xml:space="preserve"> </w:t>
      </w:r>
      <w:r w:rsidR="00EA7DC6" w:rsidRPr="002A3005">
        <w:rPr>
          <w:lang w:val="en-US"/>
        </w:rPr>
        <w:t>на логическо, интуитивно и творческо</w:t>
      </w:r>
      <w:r w:rsidR="00EA7DC6" w:rsidRPr="002A3005">
        <w:t xml:space="preserve"> </w:t>
      </w:r>
      <w:r w:rsidR="00EA7DC6" w:rsidRPr="002A3005">
        <w:rPr>
          <w:i/>
          <w:iCs/>
          <w:lang w:val="en-US"/>
        </w:rPr>
        <w:t>мислене</w:t>
      </w:r>
    </w:p>
    <w:p w14:paraId="6CCD5A93" w14:textId="77777777" w:rsidR="002941FC" w:rsidRPr="002A3005" w:rsidRDefault="0035436A" w:rsidP="006E72E4">
      <w:pPr>
        <w:tabs>
          <w:tab w:val="center" w:pos="4703"/>
          <w:tab w:val="right" w:pos="9406"/>
        </w:tabs>
        <w:autoSpaceDE w:val="0"/>
        <w:autoSpaceDN w:val="0"/>
        <w:adjustRightInd w:val="0"/>
        <w:jc w:val="both"/>
        <w:rPr>
          <w:lang w:val="en-US"/>
        </w:rPr>
      </w:pPr>
      <w:r w:rsidRPr="002A3005">
        <w:rPr>
          <w:i/>
          <w:iCs/>
          <w:lang w:val="bg-BG"/>
        </w:rPr>
        <w:t xml:space="preserve">- </w:t>
      </w:r>
      <w:r w:rsidRPr="002A3005">
        <w:rPr>
          <w:b/>
          <w:lang w:val="en-US"/>
        </w:rPr>
        <w:t xml:space="preserve">умения за </w:t>
      </w:r>
      <w:r w:rsidRPr="002A3005">
        <w:rPr>
          <w:b/>
          <w:i/>
          <w:iCs/>
          <w:lang w:val="en-US"/>
        </w:rPr>
        <w:t>решаване на проблеми</w:t>
      </w:r>
      <w:r w:rsidR="00B82072" w:rsidRPr="002A3005">
        <w:rPr>
          <w:i/>
          <w:iCs/>
          <w:lang w:val="en-US"/>
        </w:rPr>
        <w:t xml:space="preserve"> </w:t>
      </w:r>
      <w:r w:rsidR="004635FB" w:rsidRPr="002A3005">
        <w:rPr>
          <w:lang w:val="en-US"/>
        </w:rPr>
        <w:t>(за разлика от притежаването на знания за решаване на определен проб</w:t>
      </w:r>
      <w:r w:rsidR="002941FC" w:rsidRPr="002A3005">
        <w:rPr>
          <w:lang w:val="en-US"/>
        </w:rPr>
        <w:t>лем); Проблемни задачи;</w:t>
      </w:r>
    </w:p>
    <w:p w14:paraId="11E0262C" w14:textId="4999CA38" w:rsidR="004635FB" w:rsidRPr="002A3005" w:rsidRDefault="002941FC" w:rsidP="006E72E4">
      <w:pPr>
        <w:tabs>
          <w:tab w:val="center" w:pos="4703"/>
          <w:tab w:val="right" w:pos="9406"/>
        </w:tabs>
        <w:autoSpaceDE w:val="0"/>
        <w:autoSpaceDN w:val="0"/>
        <w:adjustRightInd w:val="0"/>
        <w:jc w:val="both"/>
        <w:rPr>
          <w:i/>
          <w:iCs/>
          <w:lang w:val="en-US"/>
        </w:rPr>
      </w:pPr>
      <w:r w:rsidRPr="002A3005">
        <w:rPr>
          <w:lang w:val="bg-BG"/>
        </w:rPr>
        <w:t xml:space="preserve">- </w:t>
      </w:r>
      <w:r w:rsidR="004635FB" w:rsidRPr="002A3005">
        <w:t xml:space="preserve"> </w:t>
      </w:r>
      <w:r w:rsidRPr="002A3005">
        <w:rPr>
          <w:b/>
          <w:iCs/>
          <w:lang w:val="en-US"/>
        </w:rPr>
        <w:t>вербални</w:t>
      </w:r>
      <w:r w:rsidRPr="002A3005">
        <w:rPr>
          <w:b/>
          <w:iCs/>
        </w:rPr>
        <w:t xml:space="preserve"> </w:t>
      </w:r>
      <w:r w:rsidRPr="002A3005">
        <w:rPr>
          <w:b/>
          <w:iCs/>
          <w:lang w:val="en-US"/>
        </w:rPr>
        <w:t>умения</w:t>
      </w:r>
      <w:r w:rsidRPr="002A3005">
        <w:rPr>
          <w:b/>
          <w:lang w:val="en-US"/>
        </w:rPr>
        <w:t>, математическа</w:t>
      </w:r>
      <w:r w:rsidRPr="002A3005">
        <w:rPr>
          <w:b/>
        </w:rPr>
        <w:t xml:space="preserve"> </w:t>
      </w:r>
      <w:r w:rsidRPr="002A3005">
        <w:rPr>
          <w:b/>
          <w:lang w:val="en-US"/>
        </w:rPr>
        <w:t>грамотност, решаване</w:t>
      </w:r>
      <w:r w:rsidRPr="002A3005">
        <w:rPr>
          <w:b/>
        </w:rPr>
        <w:t xml:space="preserve"> </w:t>
      </w:r>
      <w:r w:rsidRPr="002A3005">
        <w:rPr>
          <w:b/>
          <w:lang w:val="en-US"/>
        </w:rPr>
        <w:t>на проблеми</w:t>
      </w:r>
      <w:r w:rsidR="004635FB" w:rsidRPr="002A3005">
        <w:rPr>
          <w:lang w:val="en-US"/>
        </w:rPr>
        <w:t>, памет</w:t>
      </w:r>
      <w:r w:rsidR="004635FB" w:rsidRPr="002A3005">
        <w:t xml:space="preserve"> </w:t>
      </w:r>
      <w:r w:rsidR="004635FB" w:rsidRPr="002A3005">
        <w:rPr>
          <w:lang w:val="en-US"/>
        </w:rPr>
        <w:t>(оперативна и дългосрочна) и бързинана мислене</w:t>
      </w:r>
    </w:p>
    <w:p w14:paraId="0E013F9A" w14:textId="5F25315C" w:rsidR="00EA7DC6" w:rsidRPr="002A3005" w:rsidRDefault="00EA7DC6" w:rsidP="006E72E4">
      <w:pPr>
        <w:ind w:firstLine="855"/>
        <w:jc w:val="both"/>
        <w:rPr>
          <w:b/>
        </w:rPr>
      </w:pPr>
    </w:p>
    <w:p w14:paraId="4B8A9ED6" w14:textId="77777777" w:rsidR="002A29F2" w:rsidRPr="002A3005" w:rsidRDefault="00B82072" w:rsidP="006E72E4">
      <w:pPr>
        <w:jc w:val="both"/>
        <w:rPr>
          <w:i/>
          <w:lang w:val="bg-BG"/>
        </w:rPr>
      </w:pPr>
      <w:r w:rsidRPr="002A3005">
        <w:rPr>
          <w:i/>
          <w:lang w:val="bg-BG"/>
        </w:rPr>
        <w:t>Препоръчително е</w:t>
      </w:r>
      <w:r w:rsidR="002A29F2" w:rsidRPr="002A3005">
        <w:rPr>
          <w:i/>
          <w:lang w:val="bg-BG"/>
        </w:rPr>
        <w:t>:</w:t>
      </w:r>
    </w:p>
    <w:p w14:paraId="30E38C49" w14:textId="390CEAEF" w:rsidR="004635FB" w:rsidRPr="002A3005" w:rsidRDefault="00B82072" w:rsidP="006E72E4">
      <w:pPr>
        <w:pStyle w:val="a7"/>
        <w:numPr>
          <w:ilvl w:val="0"/>
          <w:numId w:val="40"/>
        </w:numPr>
        <w:jc w:val="both"/>
        <w:rPr>
          <w:b/>
        </w:rPr>
      </w:pPr>
      <w:r w:rsidRPr="002A3005">
        <w:rPr>
          <w:i/>
        </w:rPr>
        <w:t xml:space="preserve"> и</w:t>
      </w:r>
      <w:r w:rsidR="00BA0B5D" w:rsidRPr="002A3005">
        <w:rPr>
          <w:i/>
        </w:rPr>
        <w:t>зползване на терминология, която е съобразена с учебното съдържание за съответния етап и възрастовите особености на учениците</w:t>
      </w:r>
      <w:r w:rsidR="002A29F2" w:rsidRPr="002A3005">
        <w:rPr>
          <w:i/>
        </w:rPr>
        <w:t xml:space="preserve">. </w:t>
      </w:r>
    </w:p>
    <w:p w14:paraId="32505CF5" w14:textId="342206BF" w:rsidR="00BA0B5D" w:rsidRPr="002A3005" w:rsidRDefault="00BA0B5D" w:rsidP="006E72E4">
      <w:pPr>
        <w:pStyle w:val="a7"/>
        <w:numPr>
          <w:ilvl w:val="0"/>
          <w:numId w:val="40"/>
        </w:numPr>
        <w:jc w:val="both"/>
        <w:rPr>
          <w:b/>
        </w:rPr>
      </w:pPr>
      <w:r w:rsidRPr="002A3005">
        <w:rPr>
          <w:i/>
        </w:rPr>
        <w:t>Осигуряване на достъп до електронни ресурси, самостоятелно изготвяне на дидактически материали за демонстрация, набавяне на инструментариум за всяка тема</w:t>
      </w:r>
    </w:p>
    <w:p w14:paraId="36C853C0" w14:textId="77777777" w:rsidR="00954442" w:rsidRPr="002A3005" w:rsidRDefault="005F0C01" w:rsidP="006E72E4">
      <w:pPr>
        <w:pStyle w:val="a7"/>
        <w:numPr>
          <w:ilvl w:val="0"/>
          <w:numId w:val="40"/>
        </w:numPr>
        <w:jc w:val="both"/>
        <w:rPr>
          <w:b/>
        </w:rPr>
      </w:pPr>
      <w:r w:rsidRPr="002A3005">
        <w:t>Планиране и използване на ИКТ в урока</w:t>
      </w:r>
    </w:p>
    <w:p w14:paraId="46BEA108" w14:textId="7CC1EDAF" w:rsidR="005F0C01" w:rsidRPr="002A3005" w:rsidRDefault="005F0C01" w:rsidP="006E72E4">
      <w:pPr>
        <w:pStyle w:val="a7"/>
        <w:numPr>
          <w:ilvl w:val="0"/>
          <w:numId w:val="40"/>
        </w:numPr>
        <w:jc w:val="both"/>
        <w:rPr>
          <w:b/>
        </w:rPr>
      </w:pPr>
      <w:r w:rsidRPr="002A3005">
        <w:rPr>
          <w:i/>
          <w:lang w:val="en-US"/>
        </w:rPr>
        <w:t xml:space="preserve">Уроци с </w:t>
      </w:r>
      <w:r w:rsidRPr="002A3005">
        <w:t>по-</w:t>
      </w:r>
      <w:r w:rsidRPr="002A3005">
        <w:rPr>
          <w:lang w:val="en-US"/>
        </w:rPr>
        <w:t>силен акцент върху базовите умения</w:t>
      </w:r>
      <w:r w:rsidRPr="002A3005">
        <w:t xml:space="preserve"> </w:t>
      </w:r>
      <w:r w:rsidRPr="002A3005">
        <w:rPr>
          <w:lang w:val="en-US"/>
        </w:rPr>
        <w:t>(грамотност</w:t>
      </w:r>
      <w:r w:rsidRPr="002A3005">
        <w:t xml:space="preserve"> в </w:t>
      </w:r>
      <w:r w:rsidRPr="002A3005">
        <w:rPr>
          <w:lang w:val="en-US"/>
        </w:rPr>
        <w:t>областта на четенето, на чуждите езици и на основните дигитални умения)</w:t>
      </w:r>
    </w:p>
    <w:p w14:paraId="1A349C1B" w14:textId="77777777" w:rsidR="005F0C01" w:rsidRPr="002A3005" w:rsidRDefault="005F0C01" w:rsidP="006E72E4">
      <w:pPr>
        <w:numPr>
          <w:ilvl w:val="0"/>
          <w:numId w:val="40"/>
        </w:numPr>
        <w:tabs>
          <w:tab w:val="center" w:pos="4703"/>
          <w:tab w:val="right" w:pos="9406"/>
        </w:tabs>
        <w:autoSpaceDE w:val="0"/>
        <w:autoSpaceDN w:val="0"/>
        <w:adjustRightInd w:val="0"/>
        <w:spacing w:line="276" w:lineRule="auto"/>
        <w:jc w:val="both"/>
        <w:rPr>
          <w:lang w:val="en-US"/>
        </w:rPr>
      </w:pPr>
      <w:r w:rsidRPr="002A3005">
        <w:rPr>
          <w:lang w:val="en-US"/>
        </w:rPr>
        <w:t>и върху преносимите умения,</w:t>
      </w:r>
    </w:p>
    <w:p w14:paraId="6F55765F" w14:textId="77777777" w:rsidR="005F0C01" w:rsidRPr="002A3005" w:rsidRDefault="005F0C01" w:rsidP="006E72E4">
      <w:pPr>
        <w:numPr>
          <w:ilvl w:val="0"/>
          <w:numId w:val="40"/>
        </w:numPr>
        <w:tabs>
          <w:tab w:val="center" w:pos="4703"/>
          <w:tab w:val="right" w:pos="9406"/>
        </w:tabs>
        <w:autoSpaceDE w:val="0"/>
        <w:autoSpaceDN w:val="0"/>
        <w:adjustRightInd w:val="0"/>
        <w:spacing w:line="276" w:lineRule="auto"/>
        <w:jc w:val="both"/>
        <w:rPr>
          <w:lang w:val="en-US"/>
        </w:rPr>
      </w:pPr>
      <w:r w:rsidRPr="002A3005">
        <w:t xml:space="preserve"> </w:t>
      </w:r>
      <w:r w:rsidRPr="002A3005">
        <w:rPr>
          <w:lang w:val="en-US"/>
        </w:rPr>
        <w:t xml:space="preserve">предприемачество, </w:t>
      </w:r>
    </w:p>
    <w:p w14:paraId="2C009EB1" w14:textId="6C6F3716" w:rsidR="005F0C01" w:rsidRPr="002A3005" w:rsidRDefault="005F0C01" w:rsidP="006E72E4">
      <w:pPr>
        <w:pStyle w:val="a7"/>
        <w:numPr>
          <w:ilvl w:val="0"/>
          <w:numId w:val="40"/>
        </w:numPr>
        <w:jc w:val="both"/>
        <w:rPr>
          <w:b/>
        </w:rPr>
      </w:pPr>
      <w:r w:rsidRPr="002A3005">
        <w:t xml:space="preserve"> </w:t>
      </w:r>
      <w:proofErr w:type="gramStart"/>
      <w:r w:rsidRPr="002A3005">
        <w:rPr>
          <w:lang w:val="en-US"/>
        </w:rPr>
        <w:t>математиката</w:t>
      </w:r>
      <w:proofErr w:type="gramEnd"/>
      <w:r w:rsidRPr="002A3005">
        <w:rPr>
          <w:lang w:val="en-US"/>
        </w:rPr>
        <w:t>, природните науки, технологиите и инженерството (наричани за краткост STEM)</w:t>
      </w:r>
      <w:r w:rsidRPr="002A3005">
        <w:t>.</w:t>
      </w:r>
    </w:p>
    <w:p w14:paraId="01A12D80" w14:textId="281D391A" w:rsidR="00895EF0" w:rsidRPr="00083A1F" w:rsidRDefault="00895EF0" w:rsidP="006E72E4">
      <w:pPr>
        <w:pStyle w:val="a7"/>
        <w:numPr>
          <w:ilvl w:val="0"/>
          <w:numId w:val="40"/>
        </w:numPr>
        <w:jc w:val="both"/>
        <w:rPr>
          <w:b/>
        </w:rPr>
      </w:pPr>
      <w:r w:rsidRPr="00083A1F">
        <w:rPr>
          <w:bCs/>
          <w:i/>
          <w:iCs/>
        </w:rPr>
        <w:t>Разработване и въвеждане на система за квалификация на учителите във връзка с ефективното и</w:t>
      </w:r>
      <w:r w:rsidRPr="00083A1F">
        <w:rPr>
          <w:bCs/>
          <w:i/>
        </w:rPr>
        <w:t>зползване съвременни СТРАТЕГИИ ЗА</w:t>
      </w:r>
      <w:r w:rsidRPr="002A3005">
        <w:rPr>
          <w:bCs/>
          <w:i/>
          <w:sz w:val="22"/>
          <w:szCs w:val="22"/>
        </w:rPr>
        <w:t xml:space="preserve"> ОВЛАДЯВАНЕ НА КЛЮЧОВИТЕ КОМПЕТНОСТИ И УЧЕНИЯТА НА 21 ВЕК </w:t>
      </w:r>
      <w:r w:rsidRPr="00083A1F">
        <w:rPr>
          <w:bCs/>
          <w:i/>
        </w:rPr>
        <w:t>в обучението.</w:t>
      </w:r>
    </w:p>
    <w:p w14:paraId="34B3256C" w14:textId="7A576026" w:rsidR="00EA7DC6" w:rsidRPr="002A3005" w:rsidRDefault="005F0C01" w:rsidP="006E72E4">
      <w:pPr>
        <w:ind w:firstLine="855"/>
        <w:jc w:val="both"/>
        <w:rPr>
          <w:b/>
          <w:lang w:val="bg-BG"/>
        </w:rPr>
      </w:pPr>
      <w:r w:rsidRPr="002A3005">
        <w:rPr>
          <w:b/>
          <w:lang w:val="bg-BG"/>
        </w:rPr>
        <w:t xml:space="preserve"> </w:t>
      </w:r>
    </w:p>
    <w:p w14:paraId="3C0ECA3B" w14:textId="60F1BB81" w:rsidR="00673BE5" w:rsidRPr="002A3005" w:rsidRDefault="006D5461" w:rsidP="006E72E4">
      <w:pPr>
        <w:ind w:firstLine="855"/>
        <w:jc w:val="both"/>
        <w:rPr>
          <w:b/>
          <w:i/>
          <w:lang w:val="en-US"/>
        </w:rPr>
      </w:pPr>
      <w:r w:rsidRPr="002A3005">
        <w:rPr>
          <w:b/>
        </w:rPr>
        <w:t>ПРИОРИТЕТНА ОБЛАСТ 2. КОМПЕТЕНТНОСТИ И ТАЛАНТИ</w:t>
      </w:r>
      <w:r w:rsidR="00673BE5" w:rsidRPr="002A3005">
        <w:rPr>
          <w:b/>
          <w:lang w:val="bg-BG"/>
        </w:rPr>
        <w:t>.</w:t>
      </w:r>
      <w:r w:rsidR="00673BE5" w:rsidRPr="002A3005">
        <w:rPr>
          <w:b/>
          <w:i/>
          <w:lang w:val="en-US"/>
        </w:rPr>
        <w:t xml:space="preserve"> (</w:t>
      </w:r>
      <w:r w:rsidR="00673BE5" w:rsidRPr="002A3005">
        <w:rPr>
          <w:i/>
        </w:rPr>
        <w:t>Целите на ЗПУО предвиждат ранно откриване на заложбите и способностите на всяко дете и ученик и насърчаване на развитието и реализацията им</w:t>
      </w:r>
      <w:r w:rsidR="00673BE5" w:rsidRPr="002A3005">
        <w:rPr>
          <w:b/>
          <w:i/>
          <w:lang w:val="en-US"/>
        </w:rPr>
        <w:t>)</w:t>
      </w:r>
    </w:p>
    <w:p w14:paraId="048F33F4" w14:textId="325FEBBB" w:rsidR="006D5461" w:rsidRPr="002A3005" w:rsidRDefault="006D5461" w:rsidP="006E72E4">
      <w:pPr>
        <w:jc w:val="both"/>
        <w:rPr>
          <w:b/>
          <w:lang w:val="bg-BG"/>
        </w:rPr>
      </w:pPr>
    </w:p>
    <w:p w14:paraId="04C8C25B" w14:textId="77777777" w:rsidR="006D5461" w:rsidRPr="002A3005" w:rsidRDefault="006D5461" w:rsidP="006E72E4">
      <w:pPr>
        <w:jc w:val="both"/>
        <w:rPr>
          <w:b/>
        </w:rPr>
      </w:pPr>
      <w:r w:rsidRPr="002A3005">
        <w:rPr>
          <w:b/>
        </w:rPr>
        <w:t>Оперативна цел 2.1. Обучение, ориентирано към формиране и развитие на ключовите компетентности и на умения за живот и работа през XXI век</w:t>
      </w:r>
    </w:p>
    <w:p w14:paraId="24D4BEB4" w14:textId="5DC36DFE" w:rsidR="006D5461" w:rsidRPr="002A3005" w:rsidRDefault="00260BC5" w:rsidP="006E72E4">
      <w:pPr>
        <w:pStyle w:val="a7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2A3005">
        <w:rPr>
          <w:rFonts w:eastAsiaTheme="minorHAnsi"/>
        </w:rPr>
        <w:t xml:space="preserve">1год.   </w:t>
      </w:r>
      <w:r w:rsidR="006D5461" w:rsidRPr="002A3005">
        <w:rPr>
          <w:rFonts w:eastAsiaTheme="minorHAnsi"/>
          <w:lang w:val="en-US"/>
        </w:rPr>
        <w:t xml:space="preserve">Прилагане </w:t>
      </w:r>
      <w:r w:rsidR="006D5461" w:rsidRPr="002A3005">
        <w:rPr>
          <w:rFonts w:eastAsiaTheme="minorHAnsi"/>
        </w:rPr>
        <w:t>на иновативни</w:t>
      </w:r>
      <w:r w:rsidR="006D5461" w:rsidRPr="002A3005">
        <w:rPr>
          <w:rFonts w:eastAsiaTheme="minorHAnsi"/>
          <w:lang w:val="en-US"/>
        </w:rPr>
        <w:t xml:space="preserve"> методи на преподаване, ориентирани към раз-виване на ключовите компетентнос-ти </w:t>
      </w:r>
      <w:r w:rsidR="00C61E2F">
        <w:rPr>
          <w:rFonts w:eastAsiaTheme="minorHAnsi"/>
          <w:lang w:val="en-US"/>
        </w:rPr>
        <w:t>на ХХI век (знания, умения, наг</w:t>
      </w:r>
      <w:r w:rsidR="006D5461" w:rsidRPr="002A3005">
        <w:rPr>
          <w:rFonts w:eastAsiaTheme="minorHAnsi"/>
          <w:lang w:val="en-US"/>
        </w:rPr>
        <w:t xml:space="preserve">ласи и ценности) и социалното включване на децата и учениц </w:t>
      </w:r>
    </w:p>
    <w:p w14:paraId="10A4C839" w14:textId="66A77EDE" w:rsidR="006D5461" w:rsidRPr="002A3005" w:rsidRDefault="00260BC5" w:rsidP="006E72E4">
      <w:pPr>
        <w:pStyle w:val="a7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2A3005">
        <w:rPr>
          <w:rFonts w:eastAsiaTheme="minorHAnsi"/>
        </w:rPr>
        <w:t xml:space="preserve">1г.   </w:t>
      </w:r>
      <w:r w:rsidR="006D5461" w:rsidRPr="002A3005">
        <w:rPr>
          <w:rFonts w:eastAsiaTheme="minorHAnsi"/>
          <w:lang w:val="en-US"/>
        </w:rPr>
        <w:t>Въве</w:t>
      </w:r>
      <w:r w:rsidR="006D5461" w:rsidRPr="002A3005">
        <w:rPr>
          <w:rFonts w:eastAsiaTheme="minorHAnsi"/>
        </w:rPr>
        <w:t>ж</w:t>
      </w:r>
      <w:r w:rsidR="006D5461" w:rsidRPr="002A3005">
        <w:rPr>
          <w:rFonts w:eastAsiaTheme="minorHAnsi"/>
          <w:lang w:val="en-US"/>
        </w:rPr>
        <w:t>дане на училищни методически планове за действие за развитие на ключови компетентнос</w:t>
      </w:r>
      <w:r w:rsidR="00E70CBE" w:rsidRPr="002A3005">
        <w:rPr>
          <w:rFonts w:eastAsiaTheme="minorHAnsi"/>
        </w:rPr>
        <w:t>ти</w:t>
      </w:r>
      <w:r w:rsidR="006D5461" w:rsidRPr="002A3005">
        <w:rPr>
          <w:rFonts w:eastAsiaTheme="minorHAnsi"/>
          <w:lang w:val="en-US"/>
        </w:rPr>
        <w:t xml:space="preserve"> </w:t>
      </w:r>
    </w:p>
    <w:p w14:paraId="1CA1FB77" w14:textId="51FB5604" w:rsidR="006D5461" w:rsidRPr="002A3005" w:rsidRDefault="00260BC5" w:rsidP="006E72E4">
      <w:pPr>
        <w:pStyle w:val="a7"/>
        <w:numPr>
          <w:ilvl w:val="0"/>
          <w:numId w:val="12"/>
        </w:numPr>
        <w:jc w:val="both"/>
      </w:pPr>
      <w:r w:rsidRPr="002A3005">
        <w:t xml:space="preserve">1г.  </w:t>
      </w:r>
      <w:r w:rsidR="00B96FCD">
        <w:t xml:space="preserve">Изработване на </w:t>
      </w:r>
      <w:r w:rsidR="006D5461" w:rsidRPr="002A3005">
        <w:t>програми за развитите на ключовите к</w:t>
      </w:r>
      <w:r w:rsidR="00B96FCD">
        <w:t xml:space="preserve">омпетентности от учителите от </w:t>
      </w:r>
      <w:r w:rsidR="006D5461" w:rsidRPr="002A3005">
        <w:t xml:space="preserve">Методическите обединения </w:t>
      </w:r>
      <w:r w:rsidR="006D5461" w:rsidRPr="002A3005">
        <w:rPr>
          <w:lang w:val="en-US"/>
        </w:rPr>
        <w:t>(</w:t>
      </w:r>
      <w:r w:rsidR="006D5461" w:rsidRPr="002A3005">
        <w:t>МО</w:t>
      </w:r>
      <w:r w:rsidR="006D5461" w:rsidRPr="002A3005">
        <w:rPr>
          <w:lang w:val="en-US"/>
        </w:rPr>
        <w:t>)</w:t>
      </w:r>
    </w:p>
    <w:p w14:paraId="0D38C605" w14:textId="77777777" w:rsidR="006D5461" w:rsidRPr="002A3005" w:rsidRDefault="006D5461" w:rsidP="006E72E4">
      <w:pPr>
        <w:pStyle w:val="a7"/>
        <w:numPr>
          <w:ilvl w:val="0"/>
          <w:numId w:val="12"/>
        </w:numPr>
        <w:jc w:val="both"/>
      </w:pPr>
      <w:r w:rsidRPr="002A3005">
        <w:t xml:space="preserve">Организиране на квалификационни семинари и обучения за учителите за </w:t>
      </w:r>
      <w:r w:rsidRPr="002A3005">
        <w:rPr>
          <w:rFonts w:eastAsiaTheme="minorHAnsi"/>
          <w:lang w:val="en-US"/>
        </w:rPr>
        <w:t xml:space="preserve"> преподаване в STEM сред</w:t>
      </w:r>
      <w:r w:rsidRPr="002A3005">
        <w:rPr>
          <w:rFonts w:eastAsiaTheme="minorHAnsi"/>
        </w:rPr>
        <w:t>а</w:t>
      </w:r>
      <w:r w:rsidRPr="002A3005">
        <w:rPr>
          <w:rFonts w:eastAsiaTheme="minorHAnsi"/>
          <w:lang w:val="en-US"/>
        </w:rPr>
        <w:t xml:space="preserve"> </w:t>
      </w:r>
    </w:p>
    <w:p w14:paraId="7E72172E" w14:textId="39B3A8FC" w:rsidR="00260BC5" w:rsidRPr="002A3005" w:rsidRDefault="006D5461" w:rsidP="006E72E4">
      <w:pPr>
        <w:pStyle w:val="a7"/>
        <w:numPr>
          <w:ilvl w:val="0"/>
          <w:numId w:val="12"/>
        </w:numPr>
        <w:jc w:val="both"/>
      </w:pPr>
      <w:r w:rsidRPr="002A3005">
        <w:rPr>
          <w:rFonts w:eastAsiaTheme="minorHAnsi"/>
        </w:rPr>
        <w:t xml:space="preserve">Мотивиране на учителите за </w:t>
      </w:r>
      <w:r w:rsidRPr="002A3005">
        <w:rPr>
          <w:rFonts w:eastAsiaTheme="minorHAnsi"/>
          <w:lang w:val="en-US"/>
        </w:rPr>
        <w:t>създаване, валидиране и използване на образоват</w:t>
      </w:r>
      <w:r w:rsidR="00260BC5" w:rsidRPr="002A3005">
        <w:rPr>
          <w:rFonts w:eastAsiaTheme="minorHAnsi"/>
          <w:lang w:val="en-US"/>
        </w:rPr>
        <w:t>елни ресурси, свързани с новостите</w:t>
      </w:r>
      <w:r w:rsidRPr="002A3005">
        <w:rPr>
          <w:rFonts w:eastAsiaTheme="minorHAnsi"/>
        </w:rPr>
        <w:t>;</w:t>
      </w:r>
      <w:r w:rsidR="00260BC5" w:rsidRPr="002A3005">
        <w:rPr>
          <w:sz w:val="22"/>
          <w:szCs w:val="22"/>
        </w:rPr>
        <w:t xml:space="preserve"> </w:t>
      </w:r>
    </w:p>
    <w:p w14:paraId="561173B9" w14:textId="56FEEEB2" w:rsidR="006D5461" w:rsidRPr="002A3005" w:rsidRDefault="00260BC5" w:rsidP="006E72E4">
      <w:pPr>
        <w:pStyle w:val="a7"/>
        <w:numPr>
          <w:ilvl w:val="0"/>
          <w:numId w:val="12"/>
        </w:numPr>
        <w:jc w:val="both"/>
      </w:pPr>
      <w:r w:rsidRPr="002A3005">
        <w:rPr>
          <w:sz w:val="22"/>
          <w:szCs w:val="22"/>
        </w:rPr>
        <w:t xml:space="preserve">НОВ МОДЕЛ </w:t>
      </w:r>
      <w:r w:rsidRPr="00B96FCD">
        <w:t>за подготовка на уроците;</w:t>
      </w:r>
    </w:p>
    <w:p w14:paraId="76916C1A" w14:textId="77777777" w:rsidR="006D5461" w:rsidRPr="002A3005" w:rsidRDefault="006D5461" w:rsidP="006E72E4">
      <w:pPr>
        <w:pStyle w:val="a7"/>
        <w:numPr>
          <w:ilvl w:val="0"/>
          <w:numId w:val="12"/>
        </w:numPr>
        <w:jc w:val="both"/>
      </w:pPr>
      <w:r w:rsidRPr="002A3005">
        <w:t>Споделяне на ресурсите в различни образователни платформи;</w:t>
      </w:r>
    </w:p>
    <w:p w14:paraId="43ED10DD" w14:textId="77777777" w:rsidR="006D5461" w:rsidRPr="002A3005" w:rsidRDefault="006D5461" w:rsidP="006E72E4">
      <w:pPr>
        <w:pStyle w:val="a7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2A3005">
        <w:rPr>
          <w:rFonts w:eastAsiaTheme="minorHAnsi"/>
        </w:rPr>
        <w:t xml:space="preserve">Прилагане и усъвършенстване на </w:t>
      </w:r>
      <w:r w:rsidRPr="002A3005">
        <w:rPr>
          <w:rFonts w:eastAsiaTheme="minorHAnsi"/>
          <w:lang w:val="en-US"/>
        </w:rPr>
        <w:t>система</w:t>
      </w:r>
      <w:r w:rsidRPr="002A3005">
        <w:rPr>
          <w:rFonts w:eastAsiaTheme="minorHAnsi"/>
        </w:rPr>
        <w:t>та</w:t>
      </w:r>
      <w:r w:rsidRPr="002A3005">
        <w:rPr>
          <w:rFonts w:eastAsiaTheme="minorHAnsi"/>
          <w:lang w:val="en-US"/>
        </w:rPr>
        <w:t xml:space="preserve"> за провеждане и </w:t>
      </w:r>
      <w:r w:rsidRPr="002A3005">
        <w:rPr>
          <w:rFonts w:eastAsiaTheme="minorHAnsi"/>
          <w:b/>
          <w:lang w:val="en-US"/>
        </w:rPr>
        <w:t>оценяване</w:t>
      </w:r>
      <w:r w:rsidRPr="002A3005">
        <w:rPr>
          <w:rFonts w:eastAsiaTheme="minorHAnsi"/>
          <w:lang w:val="en-US"/>
        </w:rPr>
        <w:t xml:space="preserve"> на изпитите в системата на училищното образование. </w:t>
      </w:r>
    </w:p>
    <w:p w14:paraId="5942BEF1" w14:textId="0484D32D" w:rsidR="0062689F" w:rsidRPr="002A3005" w:rsidRDefault="006D5461" w:rsidP="006E72E4">
      <w:pPr>
        <w:pStyle w:val="a7"/>
        <w:numPr>
          <w:ilvl w:val="0"/>
          <w:numId w:val="12"/>
        </w:numPr>
        <w:jc w:val="both"/>
      </w:pPr>
      <w:r w:rsidRPr="002A3005">
        <w:t>Даване на становища и предложения за усъвършенстване на инструментите на НВ</w:t>
      </w:r>
      <w:r w:rsidR="00B96FCD">
        <w:t>О</w:t>
      </w:r>
      <w:r w:rsidRPr="002A3005">
        <w:t xml:space="preserve"> чрез измерване на практически значимите умения, базирани на международни стандарти. </w:t>
      </w:r>
    </w:p>
    <w:p w14:paraId="5A4B945B" w14:textId="7C2099A9" w:rsidR="0062689F" w:rsidRPr="00B96FCD" w:rsidRDefault="0062689F" w:rsidP="006E72E4">
      <w:pPr>
        <w:pStyle w:val="a7"/>
        <w:numPr>
          <w:ilvl w:val="0"/>
          <w:numId w:val="12"/>
        </w:numPr>
        <w:jc w:val="both"/>
      </w:pPr>
      <w:r w:rsidRPr="00B96FCD">
        <w:lastRenderedPageBreak/>
        <w:t>Включване на учениците в предварителната подготовка на урока със задачи за проучване, с презентации, с информационни съобщения и др.</w:t>
      </w:r>
    </w:p>
    <w:p w14:paraId="5CB696AE" w14:textId="0D3AC3A8" w:rsidR="002A673E" w:rsidRPr="002A3005" w:rsidRDefault="002A673E" w:rsidP="006E72E4">
      <w:pPr>
        <w:pStyle w:val="a7"/>
        <w:numPr>
          <w:ilvl w:val="0"/>
          <w:numId w:val="12"/>
        </w:numPr>
        <w:jc w:val="both"/>
      </w:pPr>
      <w:r w:rsidRPr="002A3005">
        <w:t>Изграждане на ясна и методически обоснована структура на урока, съобразена с времевите лимити на учебния час</w:t>
      </w:r>
    </w:p>
    <w:p w14:paraId="5F938B1A" w14:textId="77777777" w:rsidR="00E31920" w:rsidRPr="002A3005" w:rsidRDefault="00E31920" w:rsidP="006E72E4">
      <w:pPr>
        <w:pStyle w:val="a7"/>
        <w:numPr>
          <w:ilvl w:val="0"/>
          <w:numId w:val="12"/>
        </w:numPr>
        <w:jc w:val="both"/>
      </w:pPr>
      <w:r w:rsidRPr="002A3005">
        <w:t>Включване на значителна част от учениците в отделните структурни елементи на урока и събуждане на интереса им и на потребност от аргументирана позиция и защитата ѝ.</w:t>
      </w:r>
    </w:p>
    <w:p w14:paraId="62C7C3F4" w14:textId="193151B2" w:rsidR="00E31920" w:rsidRPr="002A3005" w:rsidRDefault="00E31920" w:rsidP="006E72E4">
      <w:pPr>
        <w:pStyle w:val="a7"/>
        <w:numPr>
          <w:ilvl w:val="0"/>
          <w:numId w:val="12"/>
        </w:numPr>
        <w:jc w:val="both"/>
      </w:pPr>
      <w:r w:rsidRPr="002A3005">
        <w:t xml:space="preserve">Включване, приобщаването и ограмотяването на всяко дете и всеки ученик в  различни училищни общности в зависимост от неговите интереси и потребности; </w:t>
      </w:r>
    </w:p>
    <w:p w14:paraId="552FFE8B" w14:textId="233907A4" w:rsidR="00FF51B2" w:rsidRPr="002A3005" w:rsidRDefault="00FF51B2" w:rsidP="006E72E4">
      <w:pPr>
        <w:pStyle w:val="a7"/>
        <w:numPr>
          <w:ilvl w:val="0"/>
          <w:numId w:val="12"/>
        </w:numPr>
        <w:jc w:val="both"/>
      </w:pPr>
      <w:r w:rsidRPr="002A3005">
        <w:t>Осигуряване на условия за интерактивно учене.</w:t>
      </w:r>
    </w:p>
    <w:p w14:paraId="4617B88F" w14:textId="7F966908" w:rsidR="00FF51B2" w:rsidRPr="002A3005" w:rsidRDefault="00FF51B2" w:rsidP="006E72E4">
      <w:pPr>
        <w:pStyle w:val="a7"/>
        <w:numPr>
          <w:ilvl w:val="0"/>
          <w:numId w:val="12"/>
        </w:numPr>
        <w:jc w:val="both"/>
      </w:pPr>
      <w:r w:rsidRPr="002A3005">
        <w:t>Използването на иновативни методи и инструменти при въвеждане на компетентностния подход</w:t>
      </w:r>
    </w:p>
    <w:p w14:paraId="1CBEE105" w14:textId="2A280699" w:rsidR="00FF51B2" w:rsidRPr="002A3005" w:rsidRDefault="00FF51B2" w:rsidP="006E72E4">
      <w:pPr>
        <w:pStyle w:val="a7"/>
        <w:numPr>
          <w:ilvl w:val="0"/>
          <w:numId w:val="12"/>
        </w:numPr>
        <w:jc w:val="both"/>
      </w:pPr>
      <w:r w:rsidRPr="002A3005">
        <w:t xml:space="preserve">Работа с методи като „Кейс стъди“ и експерименталното учене, </w:t>
      </w:r>
    </w:p>
    <w:p w14:paraId="6414356D" w14:textId="18478159" w:rsidR="00FF51B2" w:rsidRPr="002A3005" w:rsidRDefault="00FF51B2" w:rsidP="006E72E4">
      <w:pPr>
        <w:pStyle w:val="a7"/>
        <w:numPr>
          <w:ilvl w:val="0"/>
          <w:numId w:val="12"/>
        </w:numPr>
        <w:jc w:val="both"/>
      </w:pPr>
      <w:r w:rsidRPr="002A3005">
        <w:t>Планирането и реализирането на уроци, които провокират уче</w:t>
      </w:r>
      <w:r w:rsidR="00260BC5" w:rsidRPr="002A3005">
        <w:t>ника да е активен, да</w:t>
      </w:r>
      <w:r w:rsidRPr="002A3005">
        <w:t xml:space="preserve"> мисли и твори, анализира, решава пр</w:t>
      </w:r>
      <w:r w:rsidR="00260BC5" w:rsidRPr="002A3005">
        <w:t>облеми, сътрудничи си</w:t>
      </w:r>
      <w:r w:rsidRPr="002A3005">
        <w:t xml:space="preserve"> и взема решения;</w:t>
      </w:r>
    </w:p>
    <w:p w14:paraId="14B90057" w14:textId="169948A0" w:rsidR="00FF51B2" w:rsidRPr="002A3005" w:rsidRDefault="00FF51B2" w:rsidP="006E72E4">
      <w:pPr>
        <w:pStyle w:val="a7"/>
        <w:numPr>
          <w:ilvl w:val="0"/>
          <w:numId w:val="12"/>
        </w:numPr>
        <w:jc w:val="both"/>
      </w:pPr>
      <w:r w:rsidRPr="002A3005">
        <w:t>Разработване на цялостна концепция с възможности за онлайн преподаване и учене, както и презентации, дискусии, ролеви игри, казуси, лабораторни изследвания, изследователски проекти и сценични представяния.</w:t>
      </w:r>
    </w:p>
    <w:p w14:paraId="1183CCFD" w14:textId="71CBF610" w:rsidR="00FF51B2" w:rsidRPr="002A3005" w:rsidRDefault="00FF51B2" w:rsidP="006E72E4">
      <w:pPr>
        <w:pStyle w:val="a7"/>
        <w:numPr>
          <w:ilvl w:val="0"/>
          <w:numId w:val="12"/>
        </w:numPr>
        <w:jc w:val="both"/>
      </w:pPr>
      <w:r w:rsidRPr="002A3005">
        <w:t>Ангажиране на учениците в решаване на конкретен проблем, като изисква направа на работещ модел, макет или изпълнение на друга практическа задача</w:t>
      </w:r>
    </w:p>
    <w:p w14:paraId="38ABC25E" w14:textId="4E0AA42D" w:rsidR="00FF51B2" w:rsidRPr="002A3005" w:rsidRDefault="00FF51B2" w:rsidP="006E72E4">
      <w:pPr>
        <w:pStyle w:val="a7"/>
        <w:numPr>
          <w:ilvl w:val="0"/>
          <w:numId w:val="12"/>
        </w:numPr>
        <w:jc w:val="both"/>
      </w:pPr>
      <w:r w:rsidRPr="002A3005">
        <w:t>Проектно-базирано и проблемно базирано обучение. Създаван</w:t>
      </w:r>
      <w:r w:rsidR="00ED6707" w:rsidRPr="002A3005">
        <w:t>е на условия и и</w:t>
      </w:r>
      <w:r w:rsidRPr="002A3005">
        <w:t>зползване на интерактивни методи на обучение с доказан ефект върху изграждане умения за работа в екип.</w:t>
      </w:r>
    </w:p>
    <w:p w14:paraId="3A1A4CB2" w14:textId="1DFD2D12" w:rsidR="00E4540C" w:rsidRPr="002A3005" w:rsidRDefault="00E4540C" w:rsidP="006E72E4">
      <w:pPr>
        <w:pStyle w:val="a7"/>
        <w:numPr>
          <w:ilvl w:val="0"/>
          <w:numId w:val="12"/>
        </w:numPr>
        <w:jc w:val="both"/>
      </w:pPr>
      <w:r w:rsidRPr="002A3005">
        <w:t>Демонстрация на проектите и публичното им представяне пред родители, съученици, общественост;</w:t>
      </w:r>
    </w:p>
    <w:p w14:paraId="36F9C750" w14:textId="74BA01E6" w:rsidR="00FF51B2" w:rsidRPr="002A3005" w:rsidRDefault="006A69B1" w:rsidP="006E72E4">
      <w:pPr>
        <w:pStyle w:val="a7"/>
        <w:numPr>
          <w:ilvl w:val="0"/>
          <w:numId w:val="12"/>
        </w:numPr>
        <w:jc w:val="both"/>
      </w:pPr>
      <w:r w:rsidRPr="002A3005">
        <w:t xml:space="preserve">Вс   </w:t>
      </w:r>
      <w:r w:rsidR="00A83101" w:rsidRPr="002A3005">
        <w:t>Обучения на специалисти</w:t>
      </w:r>
    </w:p>
    <w:p w14:paraId="7A12C977" w14:textId="1EE7D6DB" w:rsidR="00FF51B2" w:rsidRPr="002A3005" w:rsidRDefault="006A69B1" w:rsidP="006E72E4">
      <w:pPr>
        <w:pStyle w:val="a7"/>
        <w:numPr>
          <w:ilvl w:val="0"/>
          <w:numId w:val="12"/>
        </w:numPr>
        <w:jc w:val="both"/>
      </w:pPr>
      <w:r w:rsidRPr="002A3005">
        <w:t xml:space="preserve">1г.   </w:t>
      </w:r>
      <w:r w:rsidR="00A83101" w:rsidRPr="002A3005">
        <w:t>Осигуряване на ресурси за ранно оценяване на обучителните затруднения.</w:t>
      </w:r>
    </w:p>
    <w:p w14:paraId="6D468844" w14:textId="3F1AA587" w:rsidR="006D5461" w:rsidRPr="002A3005" w:rsidRDefault="006D5461" w:rsidP="006E72E4">
      <w:pPr>
        <w:pStyle w:val="a7"/>
        <w:numPr>
          <w:ilvl w:val="0"/>
          <w:numId w:val="12"/>
        </w:numPr>
        <w:jc w:val="both"/>
        <w:rPr>
          <w:i/>
        </w:rPr>
      </w:pPr>
    </w:p>
    <w:p w14:paraId="6F8E8543" w14:textId="77777777" w:rsidR="00FC049E" w:rsidRPr="002A3005" w:rsidRDefault="00FC049E" w:rsidP="006E72E4">
      <w:pPr>
        <w:jc w:val="both"/>
        <w:rPr>
          <w:b/>
        </w:rPr>
      </w:pPr>
      <w:r w:rsidRPr="002A3005">
        <w:rPr>
          <w:b/>
        </w:rPr>
        <w:t>Оперативна цел 2.2. Възпитание в ценности</w:t>
      </w:r>
    </w:p>
    <w:p w14:paraId="09F65D98" w14:textId="02B2EF35" w:rsidR="00333413" w:rsidRPr="002A3005" w:rsidRDefault="00333413" w:rsidP="006E72E4">
      <w:pPr>
        <w:jc w:val="both"/>
        <w:rPr>
          <w:b/>
        </w:rPr>
      </w:pPr>
      <w:r w:rsidRPr="002A3005">
        <w:rPr>
          <w:b/>
        </w:rPr>
        <w:t>2.2.1 Патриотично възпитание за съхраняване и утвърждаване на българската национална идентичност и българската национално самосъзнание</w:t>
      </w:r>
    </w:p>
    <w:p w14:paraId="479889B1" w14:textId="165DA74A" w:rsidR="00333413" w:rsidRPr="002A3005" w:rsidRDefault="00333413" w:rsidP="006E72E4">
      <w:pPr>
        <w:jc w:val="both"/>
        <w:rPr>
          <w:b/>
        </w:rPr>
      </w:pPr>
      <w:r w:rsidRPr="002A3005">
        <w:rPr>
          <w:b/>
        </w:rPr>
        <w:t>Реализиране на дейности за възпитание в на</w:t>
      </w:r>
      <w:r w:rsidR="002945A3" w:rsidRPr="002A3005">
        <w:rPr>
          <w:b/>
        </w:rPr>
        <w:t>ционални и общочовешки ценности:</w:t>
      </w:r>
    </w:p>
    <w:p w14:paraId="05CF1735" w14:textId="2D5F848A" w:rsidR="006A69B1" w:rsidRPr="002A3005" w:rsidRDefault="006A69B1" w:rsidP="006E72E4">
      <w:pPr>
        <w:jc w:val="both"/>
        <w:rPr>
          <w:b/>
          <w:lang w:val="bg-BG"/>
        </w:rPr>
      </w:pPr>
    </w:p>
    <w:p w14:paraId="36E20D4A" w14:textId="265C81D3" w:rsidR="00260BC5" w:rsidRPr="002A3005" w:rsidRDefault="00260BC5" w:rsidP="00757590">
      <w:pPr>
        <w:pStyle w:val="a7"/>
        <w:numPr>
          <w:ilvl w:val="0"/>
          <w:numId w:val="12"/>
        </w:numPr>
        <w:jc w:val="both"/>
        <w:rPr>
          <w:b/>
        </w:rPr>
      </w:pPr>
      <w:r w:rsidRPr="002A3005">
        <w:rPr>
          <w:b/>
        </w:rPr>
        <w:t>Придобиване на компетентности за разбиране и прилагане на принципите на демокрацията и правовата държава, на човешките права и свободи, на активното и отговорното гражданско участие;</w:t>
      </w:r>
    </w:p>
    <w:p w14:paraId="1E60418E" w14:textId="77777777" w:rsidR="00757590" w:rsidRPr="002A3005" w:rsidRDefault="00757590" w:rsidP="00757590">
      <w:pPr>
        <w:pStyle w:val="a7"/>
        <w:rPr>
          <w:b/>
        </w:rPr>
      </w:pPr>
    </w:p>
    <w:p w14:paraId="23C0C413" w14:textId="79C47C94" w:rsidR="00260BC5" w:rsidRPr="002A3005" w:rsidRDefault="00260BC5" w:rsidP="00757590">
      <w:pPr>
        <w:pStyle w:val="a7"/>
        <w:numPr>
          <w:ilvl w:val="0"/>
          <w:numId w:val="12"/>
        </w:numPr>
        <w:jc w:val="both"/>
        <w:rPr>
          <w:b/>
        </w:rPr>
      </w:pPr>
      <w:r w:rsidRPr="002A3005">
        <w:rPr>
          <w:b/>
        </w:rPr>
        <w:t>Формиране на толерантност и уважение към етническата, националната, културната, езиковата и религиозната идентичност на всеки гражданин;</w:t>
      </w:r>
    </w:p>
    <w:p w14:paraId="641509A5" w14:textId="77777777" w:rsidR="00757590" w:rsidRPr="002A3005" w:rsidRDefault="00757590" w:rsidP="00757590">
      <w:pPr>
        <w:pStyle w:val="a7"/>
        <w:rPr>
          <w:b/>
        </w:rPr>
      </w:pPr>
    </w:p>
    <w:p w14:paraId="612931C8" w14:textId="3B118593" w:rsidR="00260BC5" w:rsidRPr="002A3005" w:rsidRDefault="00260BC5" w:rsidP="00757590">
      <w:pPr>
        <w:pStyle w:val="a7"/>
        <w:numPr>
          <w:ilvl w:val="0"/>
          <w:numId w:val="12"/>
        </w:numPr>
        <w:jc w:val="both"/>
        <w:rPr>
          <w:b/>
        </w:rPr>
      </w:pPr>
      <w:r w:rsidRPr="002A3005">
        <w:rPr>
          <w:b/>
        </w:rPr>
        <w:t>Придобиване на компетентности за разбиране на глобални процеси, тенденции и техните взаимовръзки;</w:t>
      </w:r>
    </w:p>
    <w:p w14:paraId="38362B45" w14:textId="77777777" w:rsidR="00757590" w:rsidRPr="002A3005" w:rsidRDefault="00757590" w:rsidP="00757590">
      <w:pPr>
        <w:pStyle w:val="a7"/>
        <w:rPr>
          <w:b/>
        </w:rPr>
      </w:pPr>
    </w:p>
    <w:p w14:paraId="2C0F18A8" w14:textId="5034AABE" w:rsidR="00260BC5" w:rsidRPr="002A3005" w:rsidRDefault="00260BC5" w:rsidP="00757590">
      <w:pPr>
        <w:pStyle w:val="a7"/>
        <w:numPr>
          <w:ilvl w:val="0"/>
          <w:numId w:val="12"/>
        </w:numPr>
        <w:jc w:val="both"/>
        <w:rPr>
          <w:b/>
        </w:rPr>
      </w:pPr>
      <w:r w:rsidRPr="002A3005">
        <w:rPr>
          <w:b/>
        </w:rPr>
        <w:t>Придобиване на компетентности за разбиране и прилагане на принципите, правилата, отговорностите и правата, които произтичат от членството в Европейския съюз.</w:t>
      </w:r>
    </w:p>
    <w:p w14:paraId="72902273" w14:textId="77777777" w:rsidR="00757590" w:rsidRPr="002A3005" w:rsidRDefault="00757590" w:rsidP="00757590">
      <w:pPr>
        <w:pStyle w:val="a7"/>
        <w:rPr>
          <w:b/>
        </w:rPr>
      </w:pPr>
    </w:p>
    <w:p w14:paraId="41E73553" w14:textId="17A56DFD" w:rsidR="00333413" w:rsidRPr="002A3005" w:rsidRDefault="00333413" w:rsidP="00757590">
      <w:pPr>
        <w:pStyle w:val="a7"/>
        <w:numPr>
          <w:ilvl w:val="0"/>
          <w:numId w:val="12"/>
        </w:numPr>
        <w:jc w:val="both"/>
        <w:rPr>
          <w:b/>
        </w:rPr>
      </w:pPr>
      <w:r w:rsidRPr="002A3005">
        <w:rPr>
          <w:b/>
        </w:rPr>
        <w:t>Патриотичен календар на класа;</w:t>
      </w:r>
    </w:p>
    <w:p w14:paraId="2A4645FE" w14:textId="77777777" w:rsidR="00757590" w:rsidRPr="002A3005" w:rsidRDefault="00757590" w:rsidP="00757590">
      <w:pPr>
        <w:pStyle w:val="a7"/>
        <w:rPr>
          <w:b/>
        </w:rPr>
      </w:pPr>
    </w:p>
    <w:p w14:paraId="7815CA6E" w14:textId="166DED1F" w:rsidR="00757590" w:rsidRPr="002A3005" w:rsidRDefault="00333413" w:rsidP="006E72E4">
      <w:pPr>
        <w:pStyle w:val="a7"/>
        <w:numPr>
          <w:ilvl w:val="0"/>
          <w:numId w:val="12"/>
        </w:numPr>
        <w:jc w:val="both"/>
        <w:rPr>
          <w:b/>
        </w:rPr>
      </w:pPr>
      <w:r w:rsidRPr="002A3005">
        <w:rPr>
          <w:b/>
        </w:rPr>
        <w:t>Ученически инициативи за изразяване почит към националните герои и вековната ни история – разписани</w:t>
      </w:r>
      <w:r w:rsidR="00C61E2F">
        <w:rPr>
          <w:b/>
        </w:rPr>
        <w:t xml:space="preserve"> инициативи за всеки празник</w:t>
      </w:r>
    </w:p>
    <w:p w14:paraId="7703D8D7" w14:textId="77777777" w:rsidR="00757590" w:rsidRPr="002A3005" w:rsidRDefault="00757590" w:rsidP="00757590">
      <w:pPr>
        <w:pStyle w:val="a7"/>
        <w:rPr>
          <w:b/>
        </w:rPr>
      </w:pPr>
    </w:p>
    <w:p w14:paraId="0376B538" w14:textId="77777777" w:rsidR="00757590" w:rsidRPr="002A3005" w:rsidRDefault="00333413" w:rsidP="006E72E4">
      <w:pPr>
        <w:pStyle w:val="a7"/>
        <w:numPr>
          <w:ilvl w:val="0"/>
          <w:numId w:val="12"/>
        </w:numPr>
        <w:jc w:val="both"/>
        <w:rPr>
          <w:b/>
        </w:rPr>
      </w:pPr>
      <w:r w:rsidRPr="002A3005">
        <w:rPr>
          <w:b/>
        </w:rPr>
        <w:t>Творби на учениците и възможности за публикуването освен в училищните, и в местни и национални медии.</w:t>
      </w:r>
    </w:p>
    <w:p w14:paraId="7C12DB37" w14:textId="77777777" w:rsidR="00757590" w:rsidRPr="002A3005" w:rsidRDefault="00757590" w:rsidP="00757590">
      <w:pPr>
        <w:pStyle w:val="a7"/>
        <w:rPr>
          <w:b/>
        </w:rPr>
      </w:pPr>
    </w:p>
    <w:p w14:paraId="035DCBBA" w14:textId="77777777" w:rsidR="00757590" w:rsidRPr="002A3005" w:rsidRDefault="00757590" w:rsidP="006E72E4">
      <w:pPr>
        <w:pStyle w:val="a7"/>
        <w:numPr>
          <w:ilvl w:val="0"/>
          <w:numId w:val="12"/>
        </w:numPr>
        <w:jc w:val="both"/>
        <w:rPr>
          <w:b/>
        </w:rPr>
      </w:pPr>
      <w:r w:rsidRPr="002A3005">
        <w:rPr>
          <w:b/>
        </w:rPr>
        <w:t>Ритуализация на училищния живот:</w:t>
      </w:r>
    </w:p>
    <w:p w14:paraId="405D5EA2" w14:textId="77777777" w:rsidR="00757590" w:rsidRPr="002A3005" w:rsidRDefault="00757590" w:rsidP="00757590">
      <w:pPr>
        <w:pStyle w:val="a7"/>
        <w:rPr>
          <w:b/>
        </w:rPr>
      </w:pPr>
    </w:p>
    <w:p w14:paraId="436D84B2" w14:textId="77777777" w:rsidR="00757590" w:rsidRPr="002A3005" w:rsidRDefault="00757590" w:rsidP="006E72E4">
      <w:pPr>
        <w:pStyle w:val="a7"/>
        <w:numPr>
          <w:ilvl w:val="0"/>
          <w:numId w:val="12"/>
        </w:numPr>
        <w:jc w:val="both"/>
        <w:rPr>
          <w:b/>
        </w:rPr>
      </w:pPr>
      <w:r w:rsidRPr="002A3005">
        <w:rPr>
          <w:b/>
        </w:rPr>
        <w:t>Патронен празник;</w:t>
      </w:r>
    </w:p>
    <w:p w14:paraId="5B8889C9" w14:textId="77777777" w:rsidR="00757590" w:rsidRPr="002A3005" w:rsidRDefault="00757590" w:rsidP="00757590">
      <w:pPr>
        <w:pStyle w:val="a7"/>
        <w:rPr>
          <w:b/>
        </w:rPr>
      </w:pPr>
    </w:p>
    <w:p w14:paraId="18A603CB" w14:textId="77777777" w:rsidR="00757590" w:rsidRPr="002A3005" w:rsidRDefault="00333413" w:rsidP="006E72E4">
      <w:pPr>
        <w:pStyle w:val="a7"/>
        <w:numPr>
          <w:ilvl w:val="0"/>
          <w:numId w:val="12"/>
        </w:numPr>
        <w:jc w:val="both"/>
        <w:rPr>
          <w:b/>
        </w:rPr>
      </w:pPr>
      <w:r w:rsidRPr="002A3005">
        <w:rPr>
          <w:b/>
        </w:rPr>
        <w:t>Ученически униформи;</w:t>
      </w:r>
    </w:p>
    <w:p w14:paraId="33EC53AB" w14:textId="77777777" w:rsidR="00757590" w:rsidRPr="002A3005" w:rsidRDefault="00757590" w:rsidP="00757590">
      <w:pPr>
        <w:pStyle w:val="a7"/>
        <w:rPr>
          <w:b/>
        </w:rPr>
      </w:pPr>
    </w:p>
    <w:p w14:paraId="5B6A3DB0" w14:textId="77777777" w:rsidR="0075656F" w:rsidRPr="002A3005" w:rsidRDefault="00333413" w:rsidP="0075656F">
      <w:pPr>
        <w:pStyle w:val="a7"/>
        <w:numPr>
          <w:ilvl w:val="0"/>
          <w:numId w:val="12"/>
        </w:numPr>
        <w:jc w:val="both"/>
        <w:rPr>
          <w:b/>
        </w:rPr>
      </w:pPr>
      <w:r w:rsidRPr="002A3005">
        <w:rPr>
          <w:b/>
        </w:rPr>
        <w:t xml:space="preserve"> Символи и ритуали</w:t>
      </w:r>
    </w:p>
    <w:p w14:paraId="15CD7835" w14:textId="77777777" w:rsidR="0075656F" w:rsidRPr="002A3005" w:rsidRDefault="0075656F" w:rsidP="0075656F">
      <w:pPr>
        <w:pStyle w:val="a7"/>
        <w:rPr>
          <w:rFonts w:eastAsiaTheme="minorHAnsi"/>
        </w:rPr>
      </w:pPr>
    </w:p>
    <w:p w14:paraId="01D05F7D" w14:textId="4EC3FF6C" w:rsidR="0075656F" w:rsidRPr="00C61E2F" w:rsidRDefault="00333413" w:rsidP="00C61E2F">
      <w:pPr>
        <w:pStyle w:val="a7"/>
        <w:numPr>
          <w:ilvl w:val="0"/>
          <w:numId w:val="12"/>
        </w:numPr>
        <w:jc w:val="both"/>
        <w:rPr>
          <w:b/>
        </w:rPr>
      </w:pPr>
      <w:r w:rsidRPr="002A3005">
        <w:rPr>
          <w:rFonts w:eastAsiaTheme="minorHAnsi"/>
        </w:rPr>
        <w:t xml:space="preserve"> </w:t>
      </w:r>
      <w:r w:rsidR="00FC049E" w:rsidRPr="002A3005">
        <w:rPr>
          <w:rFonts w:eastAsiaTheme="minorHAnsi"/>
          <w:lang w:val="en-US"/>
        </w:rPr>
        <w:t>Насърчаване на ценностно-ориентирано по</w:t>
      </w:r>
      <w:r w:rsidR="0075656F" w:rsidRPr="002A3005">
        <w:rPr>
          <w:rFonts w:eastAsiaTheme="minorHAnsi"/>
          <w:lang w:val="en-US"/>
        </w:rPr>
        <w:t>ведение и създаване на атмосфера в класната стая за формиране на социални и граждански ком</w:t>
      </w:r>
      <w:r w:rsidR="00FC049E" w:rsidRPr="002A3005">
        <w:rPr>
          <w:rFonts w:eastAsiaTheme="minorHAnsi"/>
          <w:lang w:val="en-US"/>
        </w:rPr>
        <w:t>петентнос</w:t>
      </w:r>
      <w:r w:rsidR="0075656F" w:rsidRPr="002A3005">
        <w:rPr>
          <w:rFonts w:eastAsiaTheme="minorHAnsi"/>
        </w:rPr>
        <w:t>ти</w:t>
      </w:r>
      <w:r w:rsidR="00FC049E" w:rsidRPr="002A3005">
        <w:rPr>
          <w:rFonts w:eastAsiaTheme="minorHAnsi"/>
          <w:lang w:val="en-US"/>
        </w:rPr>
        <w:t xml:space="preserve"> </w:t>
      </w:r>
    </w:p>
    <w:p w14:paraId="5B9E79BE" w14:textId="29E4EEBA" w:rsidR="0075656F" w:rsidRPr="00C61E2F" w:rsidRDefault="00333413" w:rsidP="00C61E2F">
      <w:pPr>
        <w:pStyle w:val="a7"/>
        <w:numPr>
          <w:ilvl w:val="0"/>
          <w:numId w:val="12"/>
        </w:numPr>
        <w:jc w:val="both"/>
        <w:rPr>
          <w:b/>
        </w:rPr>
      </w:pPr>
      <w:r w:rsidRPr="002A3005">
        <w:rPr>
          <w:rFonts w:eastAsiaTheme="minorHAnsi"/>
        </w:rPr>
        <w:t xml:space="preserve"> </w:t>
      </w:r>
      <w:r w:rsidR="00FC049E" w:rsidRPr="002A3005">
        <w:rPr>
          <w:rFonts w:eastAsiaTheme="minorHAnsi"/>
          <w:lang w:val="en-US"/>
        </w:rPr>
        <w:t xml:space="preserve">формиране на </w:t>
      </w:r>
      <w:r w:rsidR="00B96FCD">
        <w:rPr>
          <w:rFonts w:eastAsiaTheme="minorHAnsi"/>
          <w:lang w:val="en-US"/>
        </w:rPr>
        <w:t>демократични ценности и граждан</w:t>
      </w:r>
      <w:r w:rsidR="00FC049E" w:rsidRPr="002A3005">
        <w:rPr>
          <w:rFonts w:eastAsiaTheme="minorHAnsi"/>
          <w:lang w:val="en-US"/>
        </w:rPr>
        <w:t>ско участие и самосъзнание, както и компетентности за превенция на корупцият</w:t>
      </w:r>
      <w:r w:rsidR="00FC049E" w:rsidRPr="002A3005">
        <w:rPr>
          <w:rFonts w:eastAsiaTheme="minorHAnsi"/>
        </w:rPr>
        <w:t>а</w:t>
      </w:r>
      <w:r w:rsidR="00FC049E" w:rsidRPr="002A3005">
        <w:rPr>
          <w:rFonts w:eastAsiaTheme="minorHAnsi"/>
          <w:lang w:val="en-US"/>
        </w:rPr>
        <w:t xml:space="preserve"> </w:t>
      </w:r>
    </w:p>
    <w:p w14:paraId="2CB861E6" w14:textId="1326E417" w:rsidR="00FC049E" w:rsidRPr="002A3005" w:rsidRDefault="0075656F" w:rsidP="0075656F">
      <w:pPr>
        <w:pStyle w:val="a7"/>
        <w:numPr>
          <w:ilvl w:val="0"/>
          <w:numId w:val="12"/>
        </w:numPr>
        <w:jc w:val="both"/>
        <w:rPr>
          <w:b/>
        </w:rPr>
      </w:pPr>
      <w:r w:rsidRPr="002A3005">
        <w:rPr>
          <w:rFonts w:eastAsiaTheme="minorHAnsi"/>
        </w:rPr>
        <w:t xml:space="preserve"> </w:t>
      </w:r>
      <w:r w:rsidR="00FC049E" w:rsidRPr="002A3005">
        <w:rPr>
          <w:rFonts w:eastAsiaTheme="minorHAnsi"/>
          <w:lang w:val="en-US"/>
        </w:rPr>
        <w:t>Формиране на компетентности за междукултурен диалог и изява на активна гражданска позиц</w:t>
      </w:r>
      <w:r w:rsidR="00FC049E" w:rsidRPr="002A3005">
        <w:rPr>
          <w:rFonts w:eastAsiaTheme="minorHAnsi"/>
        </w:rPr>
        <w:t>ия</w:t>
      </w:r>
    </w:p>
    <w:p w14:paraId="38907C7D" w14:textId="5A085959" w:rsidR="00FC049E" w:rsidRPr="002A3005" w:rsidRDefault="00333413" w:rsidP="006E72E4">
      <w:pPr>
        <w:pStyle w:val="a7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2A3005">
        <w:rPr>
          <w:rFonts w:eastAsiaTheme="minorHAnsi"/>
        </w:rPr>
        <w:t xml:space="preserve"> </w:t>
      </w:r>
      <w:r w:rsidR="00FC049E" w:rsidRPr="002A3005">
        <w:rPr>
          <w:rFonts w:eastAsiaTheme="minorHAnsi"/>
        </w:rPr>
        <w:t>Дейности за у</w:t>
      </w:r>
      <w:r w:rsidR="00FC049E" w:rsidRPr="002A3005">
        <w:rPr>
          <w:rFonts w:eastAsiaTheme="minorHAnsi"/>
          <w:lang w:val="en-US"/>
        </w:rPr>
        <w:t xml:space="preserve">твърждаване на интеркултурното образование чрез култура, наука </w:t>
      </w:r>
      <w:r w:rsidR="00FC049E" w:rsidRPr="002A3005">
        <w:rPr>
          <w:rFonts w:eastAsiaTheme="minorHAnsi"/>
        </w:rPr>
        <w:t>и спорт.</w:t>
      </w:r>
    </w:p>
    <w:p w14:paraId="1A048946" w14:textId="5A628D6D" w:rsidR="00FC049E" w:rsidRPr="002A3005" w:rsidRDefault="00FC049E" w:rsidP="006E72E4">
      <w:pPr>
        <w:pStyle w:val="a7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2A3005">
        <w:rPr>
          <w:rFonts w:eastAsiaTheme="minorHAnsi"/>
          <w:lang w:val="en-US"/>
        </w:rPr>
        <w:t>Разширяване обхват</w:t>
      </w:r>
      <w:r w:rsidRPr="002A3005">
        <w:rPr>
          <w:rFonts w:eastAsiaTheme="minorHAnsi"/>
        </w:rPr>
        <w:t>а</w:t>
      </w:r>
      <w:r w:rsidR="00B96FCD">
        <w:rPr>
          <w:rFonts w:eastAsiaTheme="minorHAnsi"/>
          <w:lang w:val="en-US"/>
        </w:rPr>
        <w:t xml:space="preserve"> на </w:t>
      </w:r>
      <w:r w:rsidRPr="002A3005">
        <w:rPr>
          <w:rFonts w:eastAsiaTheme="minorHAnsi"/>
          <w:lang w:val="en-US"/>
        </w:rPr>
        <w:t>учениците, в т.ч. от уязвими групи, обучавани по метода на интеркултурно образование чрез изнесени занимания в музеи, галерии, културни институции, чрез провеждане на спортни и музикалн</w:t>
      </w:r>
      <w:r w:rsidR="00B96FCD">
        <w:rPr>
          <w:rFonts w:eastAsiaTheme="minorHAnsi"/>
          <w:lang w:val="en-US"/>
        </w:rPr>
        <w:t>и мероприя</w:t>
      </w:r>
      <w:r w:rsidRPr="002A3005">
        <w:rPr>
          <w:rFonts w:eastAsiaTheme="minorHAnsi"/>
          <w:lang w:val="en-US"/>
        </w:rPr>
        <w:t>т</w:t>
      </w:r>
      <w:r w:rsidR="00B96FCD">
        <w:rPr>
          <w:rFonts w:eastAsiaTheme="minorHAnsi"/>
          <w:lang w:val="en-US"/>
        </w:rPr>
        <w:t>ия и занимания по интереси в об</w:t>
      </w:r>
      <w:r w:rsidRPr="002A3005">
        <w:rPr>
          <w:rFonts w:eastAsiaTheme="minorHAnsi"/>
          <w:lang w:val="en-US"/>
        </w:rPr>
        <w:t>ластта на природните, естествените и точните науки</w:t>
      </w:r>
    </w:p>
    <w:p w14:paraId="5BD615DD" w14:textId="2528F15B" w:rsidR="003366CC" w:rsidRPr="002A3005" w:rsidRDefault="00333413" w:rsidP="006E72E4">
      <w:pPr>
        <w:pStyle w:val="a7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2A3005">
        <w:rPr>
          <w:rFonts w:eastAsiaTheme="minorHAnsi"/>
        </w:rPr>
        <w:t xml:space="preserve"> </w:t>
      </w:r>
      <w:r w:rsidR="003366CC" w:rsidRPr="002A3005">
        <w:rPr>
          <w:rFonts w:eastAsiaTheme="minorHAnsi"/>
          <w:lang w:val="en-US"/>
        </w:rPr>
        <w:t>Д</w:t>
      </w:r>
      <w:r w:rsidR="00B96FCD">
        <w:rPr>
          <w:rFonts w:eastAsiaTheme="minorHAnsi"/>
          <w:lang w:val="en-US"/>
        </w:rPr>
        <w:t xml:space="preserve">ейности по адаптиране на </w:t>
      </w:r>
      <w:r w:rsidR="003366CC" w:rsidRPr="002A3005">
        <w:rPr>
          <w:rFonts w:eastAsiaTheme="minorHAnsi"/>
          <w:lang w:val="en-US"/>
        </w:rPr>
        <w:t>ученика към образователна</w:t>
      </w:r>
      <w:r w:rsidR="00B96FCD">
        <w:rPr>
          <w:rFonts w:eastAsiaTheme="minorHAnsi"/>
          <w:lang w:val="en-US"/>
        </w:rPr>
        <w:t xml:space="preserve">та среда. Първите дни на </w:t>
      </w:r>
      <w:r w:rsidR="003366CC" w:rsidRPr="002A3005">
        <w:rPr>
          <w:rFonts w:eastAsiaTheme="minorHAnsi"/>
          <w:lang w:val="en-US"/>
        </w:rPr>
        <w:t>ученика в училище</w:t>
      </w:r>
    </w:p>
    <w:p w14:paraId="66B70A04" w14:textId="77777777" w:rsidR="0075656F" w:rsidRPr="002A3005" w:rsidRDefault="00333413" w:rsidP="0075656F">
      <w:pPr>
        <w:pStyle w:val="a7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2A3005">
        <w:rPr>
          <w:rFonts w:eastAsiaTheme="minorHAnsi"/>
        </w:rPr>
        <w:t xml:space="preserve"> </w:t>
      </w:r>
      <w:r w:rsidR="003366CC" w:rsidRPr="002A3005">
        <w:rPr>
          <w:rFonts w:eastAsiaTheme="minorHAnsi"/>
          <w:lang w:val="en-US"/>
        </w:rPr>
        <w:t>Дейности за поддържане на позитивна дисциплина</w:t>
      </w:r>
    </w:p>
    <w:p w14:paraId="50B09407" w14:textId="77777777" w:rsidR="0075656F" w:rsidRPr="002A3005" w:rsidRDefault="00333413" w:rsidP="0075656F">
      <w:pPr>
        <w:pStyle w:val="a7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2A3005">
        <w:rPr>
          <w:rFonts w:eastAsiaTheme="minorHAnsi"/>
        </w:rPr>
        <w:lastRenderedPageBreak/>
        <w:t xml:space="preserve">  </w:t>
      </w:r>
      <w:r w:rsidR="003366CC" w:rsidRPr="002A3005">
        <w:rPr>
          <w:rFonts w:eastAsiaTheme="minorHAnsi"/>
          <w:lang w:val="en-US"/>
        </w:rPr>
        <w:t>Установяване от учителя на позитивна атмосфера в паралелките и работа по управление на конфликти. Позитивни взаимоотношения учител – ученик</w:t>
      </w:r>
    </w:p>
    <w:p w14:paraId="450A60F8" w14:textId="19EDBE77" w:rsidR="003366CC" w:rsidRPr="002A3005" w:rsidRDefault="00333413" w:rsidP="0075656F">
      <w:pPr>
        <w:pStyle w:val="a7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2A3005">
        <w:rPr>
          <w:rFonts w:eastAsiaTheme="minorHAnsi"/>
        </w:rPr>
        <w:t xml:space="preserve"> </w:t>
      </w:r>
      <w:r w:rsidR="003366CC" w:rsidRPr="002A3005">
        <w:rPr>
          <w:rFonts w:eastAsiaTheme="minorHAnsi"/>
          <w:lang w:val="en-US"/>
        </w:rPr>
        <w:t>Изграждане на взаимоотношения на партньорство между учителите и учениците</w:t>
      </w:r>
    </w:p>
    <w:p w14:paraId="325E5767" w14:textId="77777777" w:rsidR="0075656F" w:rsidRPr="002A3005" w:rsidRDefault="00333413" w:rsidP="0075656F">
      <w:pPr>
        <w:pStyle w:val="a7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2A3005">
        <w:rPr>
          <w:rFonts w:eastAsiaTheme="minorHAnsi"/>
        </w:rPr>
        <w:t xml:space="preserve"> </w:t>
      </w:r>
      <w:r w:rsidR="003366CC" w:rsidRPr="002A3005">
        <w:rPr>
          <w:rFonts w:eastAsiaTheme="minorHAnsi"/>
          <w:lang w:val="en-US"/>
        </w:rPr>
        <w:t>Изграждане на политики за подкрепа за личностно развитие на детето и ученика  между институциите в системата на предучилищното и училищно о</w:t>
      </w:r>
      <w:r w:rsidR="0075656F" w:rsidRPr="002A3005">
        <w:rPr>
          <w:rFonts w:eastAsiaTheme="minorHAnsi"/>
          <w:lang w:val="en-US"/>
        </w:rPr>
        <w:t>бразование;</w:t>
      </w:r>
    </w:p>
    <w:p w14:paraId="6246B1C3" w14:textId="2C2B755D" w:rsidR="000E74CC" w:rsidRPr="002A3005" w:rsidRDefault="003366CC" w:rsidP="000E74CC">
      <w:pPr>
        <w:pStyle w:val="a7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2A3005">
        <w:rPr>
          <w:rFonts w:eastAsiaTheme="minorHAnsi"/>
          <w:lang w:val="en-US"/>
        </w:rPr>
        <w:t>Подкрепа за</w:t>
      </w:r>
      <w:r w:rsidR="00B96FCD">
        <w:rPr>
          <w:rFonts w:eastAsiaTheme="minorHAnsi"/>
          <w:lang w:val="en-US"/>
        </w:rPr>
        <w:t xml:space="preserve"> личностно развитие на </w:t>
      </w:r>
      <w:r w:rsidRPr="002A3005">
        <w:rPr>
          <w:rFonts w:eastAsiaTheme="minorHAnsi"/>
          <w:lang w:val="en-US"/>
        </w:rPr>
        <w:t>ученика;</w:t>
      </w:r>
    </w:p>
    <w:p w14:paraId="29FB902B" w14:textId="77777777" w:rsidR="000E74CC" w:rsidRPr="002A3005" w:rsidRDefault="003366CC" w:rsidP="000E74CC">
      <w:pPr>
        <w:pStyle w:val="a7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2A3005">
        <w:rPr>
          <w:rFonts w:eastAsiaTheme="minorHAnsi"/>
          <w:lang w:val="en-US"/>
        </w:rPr>
        <w:t>Изграждане на позитивен организационен климат;</w:t>
      </w:r>
    </w:p>
    <w:p w14:paraId="5E62D631" w14:textId="77777777" w:rsidR="000E74CC" w:rsidRPr="002A3005" w:rsidRDefault="003366CC" w:rsidP="000E74CC">
      <w:pPr>
        <w:pStyle w:val="a7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2A3005">
        <w:rPr>
          <w:rFonts w:eastAsiaTheme="minorHAnsi"/>
          <w:lang w:val="en-US"/>
        </w:rPr>
        <w:t>Утвърждаване на позитивна дисциплина;</w:t>
      </w:r>
    </w:p>
    <w:p w14:paraId="45E226C8" w14:textId="77777777" w:rsidR="000E74CC" w:rsidRPr="002A3005" w:rsidRDefault="003366CC" w:rsidP="000E74CC">
      <w:pPr>
        <w:pStyle w:val="a7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2A3005">
        <w:rPr>
          <w:rFonts w:eastAsiaTheme="minorHAnsi"/>
          <w:lang w:val="en-US"/>
        </w:rPr>
        <w:t xml:space="preserve"> Развитие на училищната общност. /174, ал.2 от ЗПУО/</w:t>
      </w:r>
    </w:p>
    <w:p w14:paraId="6E878B86" w14:textId="77777777" w:rsidR="000E74CC" w:rsidRPr="002A3005" w:rsidRDefault="003366CC" w:rsidP="000E74CC">
      <w:pPr>
        <w:pStyle w:val="a7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2A3005">
        <w:rPr>
          <w:rFonts w:eastAsiaTheme="minorHAnsi"/>
        </w:rPr>
        <w:t>Превенция на обучителните трудности и ранно отстраняване на риска от тях. Чл.174, ал.5 от ЗПУО/</w:t>
      </w:r>
    </w:p>
    <w:p w14:paraId="4975A16F" w14:textId="428E7767" w:rsidR="003366CC" w:rsidRPr="002A3005" w:rsidRDefault="00333413" w:rsidP="000E74CC">
      <w:pPr>
        <w:pStyle w:val="a7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2A3005">
        <w:rPr>
          <w:rFonts w:eastAsiaTheme="minorHAnsi"/>
        </w:rPr>
        <w:t xml:space="preserve"> </w:t>
      </w:r>
      <w:r w:rsidR="003366CC" w:rsidRPr="002A3005">
        <w:rPr>
          <w:rFonts w:eastAsiaTheme="minorHAnsi"/>
        </w:rPr>
        <w:t>Реализиране на дейности за екологичното възпитание на учениците</w:t>
      </w:r>
    </w:p>
    <w:p w14:paraId="79D3ED24" w14:textId="77777777" w:rsidR="003366CC" w:rsidRPr="002A3005" w:rsidRDefault="003366CC" w:rsidP="006E72E4">
      <w:pPr>
        <w:pStyle w:val="a7"/>
        <w:autoSpaceDE w:val="0"/>
        <w:autoSpaceDN w:val="0"/>
        <w:adjustRightInd w:val="0"/>
        <w:jc w:val="both"/>
        <w:rPr>
          <w:rFonts w:eastAsiaTheme="minorHAnsi"/>
        </w:rPr>
      </w:pPr>
      <w:r w:rsidRPr="002A3005">
        <w:rPr>
          <w:rFonts w:eastAsiaTheme="minorHAnsi"/>
        </w:rPr>
        <w:t xml:space="preserve">           - състезания на открито</w:t>
      </w:r>
    </w:p>
    <w:p w14:paraId="1C368113" w14:textId="318C6856" w:rsidR="003366CC" w:rsidRPr="00C61E2F" w:rsidRDefault="003366CC" w:rsidP="00C61E2F">
      <w:pPr>
        <w:pStyle w:val="a7"/>
        <w:autoSpaceDE w:val="0"/>
        <w:autoSpaceDN w:val="0"/>
        <w:adjustRightInd w:val="0"/>
        <w:jc w:val="both"/>
        <w:rPr>
          <w:rFonts w:eastAsiaTheme="minorHAnsi"/>
        </w:rPr>
      </w:pPr>
      <w:r w:rsidRPr="002A3005">
        <w:rPr>
          <w:rFonts w:eastAsiaTheme="minorHAnsi"/>
        </w:rPr>
        <w:t xml:space="preserve">           - посещения в близки местности</w:t>
      </w:r>
    </w:p>
    <w:p w14:paraId="178A514C" w14:textId="3B70ECFD" w:rsidR="004B4676" w:rsidRPr="002A3005" w:rsidRDefault="000E74CC" w:rsidP="000E74CC">
      <w:pPr>
        <w:pStyle w:val="a7"/>
        <w:autoSpaceDE w:val="0"/>
        <w:autoSpaceDN w:val="0"/>
        <w:adjustRightInd w:val="0"/>
        <w:jc w:val="both"/>
        <w:rPr>
          <w:rFonts w:eastAsiaTheme="minorHAnsi"/>
        </w:rPr>
      </w:pPr>
      <w:r w:rsidRPr="002A3005">
        <w:rPr>
          <w:rFonts w:eastAsiaTheme="minorHAnsi"/>
        </w:rPr>
        <w:t xml:space="preserve">- </w:t>
      </w:r>
      <w:r w:rsidR="00260BC5" w:rsidRPr="002A3005">
        <w:rPr>
          <w:rFonts w:eastAsiaTheme="minorHAnsi"/>
        </w:rPr>
        <w:t xml:space="preserve">Всички години -  </w:t>
      </w:r>
      <w:r w:rsidR="003366CC" w:rsidRPr="002A3005">
        <w:rPr>
          <w:rFonts w:eastAsiaTheme="minorHAnsi"/>
        </w:rPr>
        <w:t xml:space="preserve">- </w:t>
      </w:r>
      <w:r w:rsidR="004B4676" w:rsidRPr="002A3005">
        <w:rPr>
          <w:rFonts w:eastAsiaTheme="minorHAnsi"/>
        </w:rPr>
        <w:t>Планиране и реализация на дейности за преодоляване на агресията в училище.</w:t>
      </w:r>
    </w:p>
    <w:p w14:paraId="305D7BFF" w14:textId="77777777" w:rsidR="004B4676" w:rsidRPr="002A3005" w:rsidRDefault="004B4676" w:rsidP="006E72E4">
      <w:pPr>
        <w:pStyle w:val="a7"/>
        <w:autoSpaceDE w:val="0"/>
        <w:autoSpaceDN w:val="0"/>
        <w:adjustRightInd w:val="0"/>
        <w:jc w:val="both"/>
        <w:rPr>
          <w:rFonts w:eastAsiaTheme="minorHAnsi"/>
        </w:rPr>
      </w:pPr>
      <w:r w:rsidRPr="002A3005">
        <w:rPr>
          <w:rFonts w:eastAsiaTheme="minorHAnsi"/>
        </w:rPr>
        <w:t xml:space="preserve"> - На ниво паралелки;</w:t>
      </w:r>
    </w:p>
    <w:p w14:paraId="0D6A9FA2" w14:textId="77777777" w:rsidR="004B4676" w:rsidRPr="002A3005" w:rsidRDefault="004B4676" w:rsidP="006E72E4">
      <w:pPr>
        <w:pStyle w:val="a7"/>
        <w:autoSpaceDE w:val="0"/>
        <w:autoSpaceDN w:val="0"/>
        <w:adjustRightInd w:val="0"/>
        <w:jc w:val="both"/>
        <w:rPr>
          <w:rFonts w:eastAsiaTheme="minorHAnsi"/>
        </w:rPr>
      </w:pPr>
      <w:r w:rsidRPr="002A3005">
        <w:rPr>
          <w:rFonts w:eastAsiaTheme="minorHAnsi"/>
        </w:rPr>
        <w:t xml:space="preserve"> -Чрез формите на ученическото самоуправление;</w:t>
      </w:r>
    </w:p>
    <w:p w14:paraId="4E7AD3F5" w14:textId="77777777" w:rsidR="004B4676" w:rsidRPr="002A3005" w:rsidRDefault="004B4676" w:rsidP="006E72E4">
      <w:pPr>
        <w:pStyle w:val="a7"/>
        <w:autoSpaceDE w:val="0"/>
        <w:autoSpaceDN w:val="0"/>
        <w:adjustRightInd w:val="0"/>
        <w:jc w:val="both"/>
        <w:rPr>
          <w:rFonts w:eastAsiaTheme="minorHAnsi"/>
        </w:rPr>
      </w:pPr>
      <w:r w:rsidRPr="002A3005">
        <w:rPr>
          <w:rFonts w:eastAsiaTheme="minorHAnsi"/>
        </w:rPr>
        <w:t xml:space="preserve"> -Чрез изяви в училищните медии;</w:t>
      </w:r>
    </w:p>
    <w:p w14:paraId="59222A21" w14:textId="77777777" w:rsidR="004B4676" w:rsidRPr="002A3005" w:rsidRDefault="004B4676" w:rsidP="006E72E4">
      <w:pPr>
        <w:pStyle w:val="a7"/>
        <w:autoSpaceDE w:val="0"/>
        <w:autoSpaceDN w:val="0"/>
        <w:adjustRightInd w:val="0"/>
        <w:jc w:val="both"/>
        <w:rPr>
          <w:rFonts w:eastAsiaTheme="minorHAnsi"/>
        </w:rPr>
      </w:pPr>
      <w:r w:rsidRPr="002A3005">
        <w:rPr>
          <w:rFonts w:eastAsiaTheme="minorHAnsi"/>
        </w:rPr>
        <w:t>- Чрез проекти и програми;</w:t>
      </w:r>
    </w:p>
    <w:p w14:paraId="449551BD" w14:textId="0EB722D0" w:rsidR="004B4676" w:rsidRPr="002A3005" w:rsidRDefault="004B4676" w:rsidP="006E72E4">
      <w:pPr>
        <w:pStyle w:val="a7"/>
        <w:autoSpaceDE w:val="0"/>
        <w:autoSpaceDN w:val="0"/>
        <w:adjustRightInd w:val="0"/>
        <w:jc w:val="both"/>
        <w:rPr>
          <w:rFonts w:eastAsiaTheme="minorHAnsi"/>
        </w:rPr>
      </w:pPr>
      <w:r w:rsidRPr="002A3005">
        <w:rPr>
          <w:rFonts w:eastAsiaTheme="minorHAnsi"/>
        </w:rPr>
        <w:t>-Чрез съдействие от компетентни органи.</w:t>
      </w:r>
    </w:p>
    <w:p w14:paraId="22BF2B7A" w14:textId="263D8C52" w:rsidR="004B4676" w:rsidRPr="002A3005" w:rsidRDefault="004B4676" w:rsidP="006E72E4">
      <w:pPr>
        <w:pStyle w:val="a7"/>
        <w:autoSpaceDE w:val="0"/>
        <w:autoSpaceDN w:val="0"/>
        <w:adjustRightInd w:val="0"/>
        <w:jc w:val="both"/>
        <w:rPr>
          <w:rFonts w:eastAsiaTheme="minorHAnsi"/>
        </w:rPr>
      </w:pPr>
      <w:r w:rsidRPr="002A3005">
        <w:rPr>
          <w:rFonts w:eastAsiaTheme="minorHAnsi"/>
        </w:rPr>
        <w:t>- Чрез партньорство с институции по чл. Чл. 49. (1), т.2, 3 и т.5.</w:t>
      </w:r>
    </w:p>
    <w:p w14:paraId="64A5ECD3" w14:textId="73E689C3" w:rsidR="00F34E4A" w:rsidRPr="002A3005" w:rsidRDefault="00F34E4A" w:rsidP="006E72E4">
      <w:pPr>
        <w:pStyle w:val="a7"/>
        <w:autoSpaceDE w:val="0"/>
        <w:autoSpaceDN w:val="0"/>
        <w:adjustRightInd w:val="0"/>
        <w:jc w:val="both"/>
        <w:rPr>
          <w:rFonts w:eastAsiaTheme="minorHAnsi"/>
        </w:rPr>
      </w:pPr>
      <w:r w:rsidRPr="002A3005">
        <w:rPr>
          <w:rFonts w:eastAsiaTheme="minorHAnsi"/>
        </w:rPr>
        <w:t xml:space="preserve"> ПОЗИТИВНА СРЕДА:</w:t>
      </w:r>
    </w:p>
    <w:p w14:paraId="4C7B5383" w14:textId="77777777" w:rsidR="00F34E4A" w:rsidRPr="002A3005" w:rsidRDefault="00F34E4A" w:rsidP="006E72E4">
      <w:pPr>
        <w:pStyle w:val="a7"/>
        <w:autoSpaceDE w:val="0"/>
        <w:autoSpaceDN w:val="0"/>
        <w:adjustRightInd w:val="0"/>
        <w:jc w:val="both"/>
        <w:rPr>
          <w:rFonts w:eastAsiaTheme="minorHAnsi"/>
        </w:rPr>
      </w:pPr>
      <w:r w:rsidRPr="002A3005">
        <w:rPr>
          <w:rFonts w:eastAsiaTheme="minorHAnsi"/>
        </w:rPr>
        <w:t>Планиране и реализация на дейности за преодоляване на агресията в училище</w:t>
      </w:r>
    </w:p>
    <w:p w14:paraId="323FA1E8" w14:textId="77777777" w:rsidR="00F34E4A" w:rsidRPr="002A3005" w:rsidRDefault="00F34E4A" w:rsidP="006E72E4">
      <w:pPr>
        <w:pStyle w:val="a7"/>
        <w:autoSpaceDE w:val="0"/>
        <w:autoSpaceDN w:val="0"/>
        <w:adjustRightInd w:val="0"/>
        <w:jc w:val="both"/>
        <w:rPr>
          <w:rFonts w:eastAsiaTheme="minorHAnsi"/>
        </w:rPr>
      </w:pPr>
      <w:r w:rsidRPr="002A3005">
        <w:rPr>
          <w:rFonts w:eastAsiaTheme="minorHAnsi"/>
        </w:rPr>
        <w:t>.- На ниво паралелки;</w:t>
      </w:r>
    </w:p>
    <w:p w14:paraId="4E33088A" w14:textId="77777777" w:rsidR="00F34E4A" w:rsidRPr="002A3005" w:rsidRDefault="00F34E4A" w:rsidP="006E72E4">
      <w:pPr>
        <w:pStyle w:val="a7"/>
        <w:autoSpaceDE w:val="0"/>
        <w:autoSpaceDN w:val="0"/>
        <w:adjustRightInd w:val="0"/>
        <w:jc w:val="both"/>
        <w:rPr>
          <w:rFonts w:eastAsiaTheme="minorHAnsi"/>
        </w:rPr>
      </w:pPr>
      <w:r w:rsidRPr="002A3005">
        <w:rPr>
          <w:rFonts w:eastAsiaTheme="minorHAnsi"/>
        </w:rPr>
        <w:t>- Чрез формите на ученическото самоуправление;</w:t>
      </w:r>
    </w:p>
    <w:p w14:paraId="16DB6602" w14:textId="77777777" w:rsidR="00F34E4A" w:rsidRPr="002A3005" w:rsidRDefault="00F34E4A" w:rsidP="006E72E4">
      <w:pPr>
        <w:pStyle w:val="a7"/>
        <w:autoSpaceDE w:val="0"/>
        <w:autoSpaceDN w:val="0"/>
        <w:adjustRightInd w:val="0"/>
        <w:jc w:val="both"/>
        <w:rPr>
          <w:rFonts w:eastAsiaTheme="minorHAnsi"/>
        </w:rPr>
      </w:pPr>
      <w:r w:rsidRPr="002A3005">
        <w:rPr>
          <w:rFonts w:eastAsiaTheme="minorHAnsi"/>
        </w:rPr>
        <w:t>- Чрез изяви в училищните медии;</w:t>
      </w:r>
    </w:p>
    <w:p w14:paraId="79E52653" w14:textId="77777777" w:rsidR="00F34E4A" w:rsidRPr="002A3005" w:rsidRDefault="00F34E4A" w:rsidP="006E72E4">
      <w:pPr>
        <w:pStyle w:val="a7"/>
        <w:autoSpaceDE w:val="0"/>
        <w:autoSpaceDN w:val="0"/>
        <w:adjustRightInd w:val="0"/>
        <w:jc w:val="both"/>
        <w:rPr>
          <w:rFonts w:eastAsiaTheme="minorHAnsi"/>
        </w:rPr>
      </w:pPr>
      <w:r w:rsidRPr="002A3005">
        <w:rPr>
          <w:rFonts w:eastAsiaTheme="minorHAnsi"/>
        </w:rPr>
        <w:t>- Чрез проекти и програми;-Чрез съдействие от компетентни органи.</w:t>
      </w:r>
    </w:p>
    <w:p w14:paraId="1777BE12" w14:textId="66FC48EB" w:rsidR="00F34E4A" w:rsidRPr="002A3005" w:rsidRDefault="00F34E4A" w:rsidP="006E72E4">
      <w:pPr>
        <w:pStyle w:val="a7"/>
        <w:autoSpaceDE w:val="0"/>
        <w:autoSpaceDN w:val="0"/>
        <w:adjustRightInd w:val="0"/>
        <w:jc w:val="both"/>
        <w:rPr>
          <w:rFonts w:eastAsiaTheme="minorHAnsi"/>
        </w:rPr>
      </w:pPr>
      <w:r w:rsidRPr="002A3005">
        <w:rPr>
          <w:rFonts w:eastAsiaTheme="minorHAnsi"/>
        </w:rPr>
        <w:t>- Чрез партньорство с институции по чл. Чл. 49. (1), т.2, 3 и т.5.</w:t>
      </w:r>
    </w:p>
    <w:p w14:paraId="3C85B255" w14:textId="18DB78EF" w:rsidR="006855B2" w:rsidRPr="002A3005" w:rsidRDefault="00A40128" w:rsidP="006E72E4">
      <w:pPr>
        <w:pStyle w:val="a7"/>
        <w:autoSpaceDE w:val="0"/>
        <w:autoSpaceDN w:val="0"/>
        <w:adjustRightInd w:val="0"/>
        <w:jc w:val="both"/>
        <w:rPr>
          <w:rFonts w:eastAsiaTheme="minorHAnsi"/>
        </w:rPr>
      </w:pPr>
      <w:r w:rsidRPr="002A3005">
        <w:rPr>
          <w:rFonts w:eastAsiaTheme="minorHAnsi"/>
          <w:b/>
          <w:i/>
        </w:rPr>
        <w:t>З</w:t>
      </w:r>
      <w:r w:rsidR="00182244" w:rsidRPr="002A3005">
        <w:rPr>
          <w:rFonts w:eastAsiaTheme="minorHAnsi"/>
          <w:b/>
          <w:i/>
        </w:rPr>
        <w:t>ачитане на човешките права с приобщаването и равния достъп</w:t>
      </w:r>
      <w:r w:rsidRPr="002A3005">
        <w:rPr>
          <w:rFonts w:eastAsiaTheme="minorHAnsi"/>
          <w:b/>
          <w:i/>
        </w:rPr>
        <w:t>:</w:t>
      </w:r>
    </w:p>
    <w:p w14:paraId="3D0B5846" w14:textId="77777777" w:rsidR="00182244" w:rsidRPr="002A3005" w:rsidRDefault="00182244" w:rsidP="006E72E4">
      <w:pPr>
        <w:pStyle w:val="a7"/>
        <w:autoSpaceDE w:val="0"/>
        <w:autoSpaceDN w:val="0"/>
        <w:adjustRightInd w:val="0"/>
        <w:jc w:val="both"/>
        <w:rPr>
          <w:rFonts w:eastAsiaTheme="minorHAnsi"/>
        </w:rPr>
      </w:pPr>
      <w:r w:rsidRPr="002A3005">
        <w:rPr>
          <w:rFonts w:eastAsiaTheme="minorHAnsi"/>
        </w:rPr>
        <w:t>-</w:t>
      </w:r>
      <w:r w:rsidR="006855B2" w:rsidRPr="002A3005">
        <w:rPr>
          <w:rFonts w:eastAsiaTheme="minorHAnsi"/>
        </w:rPr>
        <w:t xml:space="preserve"> Създаване условия за равен достъп до образование и интегриране на ученици със СОП</w:t>
      </w:r>
    </w:p>
    <w:p w14:paraId="7786487E" w14:textId="613EC603" w:rsidR="00F34E4A" w:rsidRPr="002A3005" w:rsidRDefault="00182244" w:rsidP="006E72E4">
      <w:pPr>
        <w:pStyle w:val="a7"/>
        <w:autoSpaceDE w:val="0"/>
        <w:autoSpaceDN w:val="0"/>
        <w:adjustRightInd w:val="0"/>
        <w:jc w:val="both"/>
        <w:rPr>
          <w:rFonts w:eastAsiaTheme="minorHAnsi"/>
        </w:rPr>
      </w:pPr>
      <w:r w:rsidRPr="002A3005">
        <w:rPr>
          <w:rFonts w:eastAsiaTheme="minorHAnsi"/>
        </w:rPr>
        <w:t xml:space="preserve">- </w:t>
      </w:r>
      <w:r w:rsidR="006855B2" w:rsidRPr="002A3005">
        <w:rPr>
          <w:rFonts w:eastAsiaTheme="minorHAnsi"/>
        </w:rPr>
        <w:t xml:space="preserve"> Реализиране на дейности по Програмата за ученици, за които българският език не е майчин</w:t>
      </w:r>
    </w:p>
    <w:p w14:paraId="63378F9D" w14:textId="1E765E86" w:rsidR="006855B2" w:rsidRPr="002A3005" w:rsidRDefault="00182244" w:rsidP="006E72E4">
      <w:pPr>
        <w:pStyle w:val="a7"/>
        <w:autoSpaceDE w:val="0"/>
        <w:autoSpaceDN w:val="0"/>
        <w:adjustRightInd w:val="0"/>
        <w:jc w:val="both"/>
        <w:rPr>
          <w:rFonts w:eastAsiaTheme="minorHAnsi"/>
        </w:rPr>
      </w:pPr>
      <w:r w:rsidRPr="002A3005">
        <w:rPr>
          <w:rFonts w:eastAsiaTheme="minorHAnsi"/>
        </w:rPr>
        <w:t xml:space="preserve">- </w:t>
      </w:r>
      <w:r w:rsidR="006855B2" w:rsidRPr="002A3005">
        <w:rPr>
          <w:rFonts w:eastAsiaTheme="minorHAnsi"/>
        </w:rPr>
        <w:t>Сътрудничество с НПО, РУО, „Закрила на детето“</w:t>
      </w:r>
    </w:p>
    <w:p w14:paraId="347235DF" w14:textId="146A2012" w:rsidR="006855B2" w:rsidRPr="002A3005" w:rsidRDefault="00182244" w:rsidP="006E72E4">
      <w:pPr>
        <w:pStyle w:val="a7"/>
        <w:autoSpaceDE w:val="0"/>
        <w:autoSpaceDN w:val="0"/>
        <w:adjustRightInd w:val="0"/>
        <w:jc w:val="both"/>
        <w:rPr>
          <w:rFonts w:eastAsiaTheme="minorHAnsi"/>
        </w:rPr>
      </w:pPr>
      <w:r w:rsidRPr="002A3005">
        <w:rPr>
          <w:rFonts w:eastAsiaTheme="minorHAnsi"/>
        </w:rPr>
        <w:t xml:space="preserve">- </w:t>
      </w:r>
      <w:r w:rsidR="006855B2" w:rsidRPr="002A3005">
        <w:rPr>
          <w:rFonts w:eastAsiaTheme="minorHAnsi"/>
        </w:rPr>
        <w:t>Осигуряване на практически опит в интеркултурното сътрудничество за учащи се и преподаватели</w:t>
      </w:r>
    </w:p>
    <w:p w14:paraId="15F7200D" w14:textId="74C18DF0" w:rsidR="004B4676" w:rsidRPr="002A3005" w:rsidRDefault="00182244" w:rsidP="006E72E4">
      <w:pPr>
        <w:pStyle w:val="a7"/>
        <w:autoSpaceDE w:val="0"/>
        <w:autoSpaceDN w:val="0"/>
        <w:adjustRightInd w:val="0"/>
        <w:jc w:val="both"/>
        <w:rPr>
          <w:rFonts w:eastAsiaTheme="minorHAnsi"/>
        </w:rPr>
      </w:pPr>
      <w:r w:rsidRPr="002A3005">
        <w:rPr>
          <w:rFonts w:eastAsiaTheme="minorHAnsi"/>
        </w:rPr>
        <w:lastRenderedPageBreak/>
        <w:t xml:space="preserve">- </w:t>
      </w:r>
      <w:r w:rsidR="00A40128" w:rsidRPr="002A3005">
        <w:rPr>
          <w:rFonts w:eastAsiaTheme="minorHAnsi"/>
        </w:rPr>
        <w:t xml:space="preserve"> Поощряване на </w:t>
      </w:r>
      <w:r w:rsidR="006855B2" w:rsidRPr="002A3005">
        <w:rPr>
          <w:rFonts w:eastAsiaTheme="minorHAnsi"/>
        </w:rPr>
        <w:t>учениците с материални и морални награди</w:t>
      </w:r>
    </w:p>
    <w:p w14:paraId="32201485" w14:textId="3E0F23A0" w:rsidR="003366CC" w:rsidRPr="002A3005" w:rsidRDefault="00182244" w:rsidP="006E72E4">
      <w:pPr>
        <w:pStyle w:val="a7"/>
        <w:autoSpaceDE w:val="0"/>
        <w:autoSpaceDN w:val="0"/>
        <w:adjustRightInd w:val="0"/>
        <w:jc w:val="both"/>
        <w:rPr>
          <w:rFonts w:eastAsiaTheme="minorHAnsi"/>
        </w:rPr>
      </w:pPr>
      <w:r w:rsidRPr="002A3005">
        <w:rPr>
          <w:rFonts w:eastAsiaTheme="minorHAnsi"/>
        </w:rPr>
        <w:t xml:space="preserve">- </w:t>
      </w:r>
      <w:r w:rsidR="006855B2" w:rsidRPr="002A3005">
        <w:rPr>
          <w:rFonts w:eastAsiaTheme="minorHAnsi"/>
        </w:rPr>
        <w:t xml:space="preserve"> Осигуряване на стипендии за постигнати резултати, социални и др.</w:t>
      </w:r>
    </w:p>
    <w:p w14:paraId="13BFED96" w14:textId="77777777" w:rsidR="003366CC" w:rsidRPr="002A3005" w:rsidRDefault="003366CC" w:rsidP="006E72E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3B130F4F" w14:textId="77777777" w:rsidR="00FC049E" w:rsidRPr="002A3005" w:rsidRDefault="00FC049E" w:rsidP="006E72E4">
      <w:pPr>
        <w:pStyle w:val="a7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2A3005">
        <w:rPr>
          <w:rFonts w:eastAsiaTheme="minorHAnsi"/>
          <w:b/>
        </w:rPr>
        <w:t>Оперативна цел 2.3. Развитие на способностите и талантите:</w:t>
      </w:r>
    </w:p>
    <w:p w14:paraId="653F0B1C" w14:textId="06E314FB" w:rsidR="00FC049E" w:rsidRPr="002A3005" w:rsidRDefault="00FC049E" w:rsidP="006E72E4">
      <w:pPr>
        <w:pStyle w:val="a7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2A3005">
        <w:rPr>
          <w:rFonts w:eastAsiaTheme="minorHAnsi"/>
          <w:lang w:val="en-US"/>
        </w:rPr>
        <w:t>Създаване на условия за уве</w:t>
      </w:r>
      <w:r w:rsidRPr="002A3005">
        <w:rPr>
          <w:lang w:val="en-US"/>
        </w:rPr>
        <w:t>лич</w:t>
      </w:r>
      <w:r w:rsidR="00B96FCD">
        <w:rPr>
          <w:lang w:val="en-US"/>
        </w:rPr>
        <w:t xml:space="preserve">аване обхвата на </w:t>
      </w:r>
      <w:r w:rsidRPr="002A3005">
        <w:rPr>
          <w:lang w:val="en-US"/>
        </w:rPr>
        <w:t>учениците в занима</w:t>
      </w:r>
      <w:r w:rsidRPr="002A3005">
        <w:t>ния по интереси;</w:t>
      </w:r>
    </w:p>
    <w:p w14:paraId="3E9A20F7" w14:textId="6FF136D4" w:rsidR="00FC049E" w:rsidRPr="002A3005" w:rsidRDefault="00FC049E" w:rsidP="006E72E4">
      <w:pPr>
        <w:pStyle w:val="a7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2A3005">
        <w:rPr>
          <w:rFonts w:eastAsiaTheme="minorHAnsi"/>
          <w:lang w:val="en-US"/>
        </w:rPr>
        <w:t xml:space="preserve">Осигурена обща подкрепа за </w:t>
      </w:r>
      <w:r w:rsidR="00B96FCD">
        <w:rPr>
          <w:rFonts w:eastAsiaTheme="minorHAnsi"/>
          <w:lang w:val="en-US"/>
        </w:rPr>
        <w:t>включване на учениците в извънк</w:t>
      </w:r>
      <w:r w:rsidRPr="002A3005">
        <w:rPr>
          <w:rFonts w:eastAsiaTheme="minorHAnsi"/>
          <w:lang w:val="en-US"/>
        </w:rPr>
        <w:t>ласни дейности, спорт, отдих и култура</w:t>
      </w:r>
    </w:p>
    <w:p w14:paraId="39EF7DDF" w14:textId="77777777" w:rsidR="00FC049E" w:rsidRPr="002A3005" w:rsidRDefault="00FC049E" w:rsidP="006E72E4">
      <w:pPr>
        <w:pStyle w:val="a7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2A3005">
        <w:rPr>
          <w:rFonts w:eastAsiaTheme="minorHAnsi"/>
          <w:lang w:val="en-US"/>
        </w:rPr>
        <w:t>Реализиране на програма за съвре</w:t>
      </w:r>
      <w:r w:rsidRPr="002A3005">
        <w:t xml:space="preserve"> </w:t>
      </w:r>
      <w:r w:rsidRPr="002A3005">
        <w:rPr>
          <w:lang w:val="en-US"/>
        </w:rPr>
        <w:t>менна, сигурна и достъпна образ</w:t>
      </w:r>
      <w:r w:rsidRPr="002A3005">
        <w:t>ователна среда.</w:t>
      </w:r>
    </w:p>
    <w:p w14:paraId="33BC9B32" w14:textId="77777777" w:rsidR="00FC049E" w:rsidRPr="002A3005" w:rsidRDefault="00FC049E" w:rsidP="006E72E4">
      <w:pPr>
        <w:pStyle w:val="a7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2A3005">
        <w:rPr>
          <w:rFonts w:eastAsiaTheme="minorHAnsi"/>
        </w:rPr>
        <w:t>Модернизиране на базата за ЦДО за отдих, спорт и дейности по интереси</w:t>
      </w:r>
      <w:r w:rsidRPr="002A3005">
        <w:rPr>
          <w:rFonts w:eastAsiaTheme="minorHAnsi"/>
          <w:b/>
        </w:rPr>
        <w:t xml:space="preserve">. </w:t>
      </w:r>
    </w:p>
    <w:p w14:paraId="659A9611" w14:textId="2C50FAA7" w:rsidR="00FC049E" w:rsidRPr="002A3005" w:rsidRDefault="00C61E2F" w:rsidP="006E72E4">
      <w:pPr>
        <w:pStyle w:val="a7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Подкрепа за развитие на таланти</w:t>
      </w:r>
      <w:r w:rsidR="00FC049E" w:rsidRPr="002A3005">
        <w:rPr>
          <w:rFonts w:eastAsiaTheme="minorHAnsi"/>
          <w:lang w:val="en-US"/>
        </w:rPr>
        <w:t>т</w:t>
      </w:r>
      <w:r>
        <w:rPr>
          <w:rFonts w:eastAsiaTheme="minorHAnsi"/>
          <w:lang w:val="en-US"/>
        </w:rPr>
        <w:t>е и интересите на децата, учени</w:t>
      </w:r>
      <w:r w:rsidR="00FC049E" w:rsidRPr="002A3005">
        <w:rPr>
          <w:rFonts w:eastAsiaTheme="minorHAnsi"/>
          <w:lang w:val="en-US"/>
        </w:rPr>
        <w:t>ците и младежи</w:t>
      </w:r>
      <w:r>
        <w:rPr>
          <w:rFonts w:eastAsiaTheme="minorHAnsi"/>
          <w:lang w:val="en-US"/>
        </w:rPr>
        <w:t>те в областта на науките, технологиите, изкуст</w:t>
      </w:r>
      <w:r w:rsidR="00FC049E" w:rsidRPr="002A3005">
        <w:rPr>
          <w:rFonts w:eastAsiaTheme="minorHAnsi"/>
          <w:lang w:val="en-US"/>
        </w:rPr>
        <w:t xml:space="preserve">вата и спорта </w:t>
      </w:r>
    </w:p>
    <w:p w14:paraId="7006B7BC" w14:textId="77777777" w:rsidR="00FC049E" w:rsidRPr="002A3005" w:rsidRDefault="00FC049E" w:rsidP="006E72E4">
      <w:pPr>
        <w:ind w:firstLine="855"/>
        <w:jc w:val="both"/>
        <w:rPr>
          <w:i/>
        </w:rPr>
      </w:pPr>
    </w:p>
    <w:p w14:paraId="70E0F5E8" w14:textId="07575F0E" w:rsidR="00242373" w:rsidRPr="002A3005" w:rsidRDefault="00EA7BDB" w:rsidP="006E72E4">
      <w:pPr>
        <w:pStyle w:val="a7"/>
        <w:numPr>
          <w:ilvl w:val="0"/>
          <w:numId w:val="12"/>
        </w:numPr>
        <w:jc w:val="both"/>
        <w:rPr>
          <w:b/>
        </w:rPr>
      </w:pPr>
      <w:r w:rsidRPr="002A3005">
        <w:rPr>
          <w:b/>
        </w:rPr>
        <w:t>ПРИОРИТЕТНА ОБЛАСТ 3. МОТИВИРАНИ И КРЕАТИВНИ УЧИТЕЛИ</w:t>
      </w:r>
    </w:p>
    <w:p w14:paraId="1A2F3D87" w14:textId="75014E7A" w:rsidR="002C6F50" w:rsidRPr="002A3005" w:rsidRDefault="0056684A" w:rsidP="006E72E4">
      <w:pPr>
        <w:pStyle w:val="a7"/>
        <w:spacing w:after="160" w:line="259" w:lineRule="auto"/>
        <w:ind w:left="2"/>
        <w:contextualSpacing w:val="0"/>
        <w:jc w:val="both"/>
      </w:pPr>
      <w:r w:rsidRPr="002A3005">
        <w:rPr>
          <w:b/>
        </w:rPr>
        <w:t>Оперативна цел 3.1. Повишаване на привлекателността и престижа на учителската професия</w:t>
      </w:r>
      <w:r w:rsidR="002C6F50" w:rsidRPr="002A3005">
        <w:t>:</w:t>
      </w:r>
    </w:p>
    <w:p w14:paraId="348551C1" w14:textId="77EC1A56" w:rsidR="002C6F50" w:rsidRPr="002A3005" w:rsidRDefault="002C6F50" w:rsidP="006E72E4">
      <w:pPr>
        <w:pStyle w:val="a7"/>
        <w:numPr>
          <w:ilvl w:val="0"/>
          <w:numId w:val="12"/>
        </w:numPr>
        <w:spacing w:after="160" w:line="259" w:lineRule="auto"/>
        <w:contextualSpacing w:val="0"/>
        <w:jc w:val="both"/>
      </w:pPr>
      <w:r w:rsidRPr="002A3005">
        <w:t xml:space="preserve">Подкрепа на новопостъпващи педагогически специалисти  чрез </w:t>
      </w:r>
      <w:r w:rsidR="0056684A" w:rsidRPr="002A3005">
        <w:t xml:space="preserve">въведената система за </w:t>
      </w:r>
      <w:r w:rsidRPr="002A3005">
        <w:t>менторство и наставничество;</w:t>
      </w:r>
    </w:p>
    <w:p w14:paraId="7E242C0E" w14:textId="77777777" w:rsidR="002C6F50" w:rsidRPr="002A3005" w:rsidRDefault="0056684A" w:rsidP="006E72E4">
      <w:pPr>
        <w:pStyle w:val="a7"/>
        <w:numPr>
          <w:ilvl w:val="0"/>
          <w:numId w:val="12"/>
        </w:numPr>
        <w:spacing w:after="160" w:line="259" w:lineRule="auto"/>
        <w:contextualSpacing w:val="0"/>
        <w:jc w:val="both"/>
      </w:pPr>
      <w:r w:rsidRPr="002A3005">
        <w:t xml:space="preserve"> достойно заплащан</w:t>
      </w:r>
      <w:r w:rsidR="002C6F50" w:rsidRPr="002A3005">
        <w:t>е на учителския труд и стимулиране чрез ДТВ и оценка на труда;</w:t>
      </w:r>
    </w:p>
    <w:p w14:paraId="66C4F2F9" w14:textId="77777777" w:rsidR="002C6F50" w:rsidRPr="002A3005" w:rsidRDefault="0056684A" w:rsidP="006E72E4">
      <w:pPr>
        <w:pStyle w:val="a7"/>
        <w:numPr>
          <w:ilvl w:val="0"/>
          <w:numId w:val="12"/>
        </w:numPr>
        <w:spacing w:after="160" w:line="259" w:lineRule="auto"/>
        <w:contextualSpacing w:val="0"/>
        <w:jc w:val="both"/>
      </w:pPr>
      <w:r w:rsidRPr="002A3005">
        <w:t xml:space="preserve"> Въвеждане на система за стимулиране чрез награди и</w:t>
      </w:r>
      <w:r w:rsidR="002C6F50" w:rsidRPr="002A3005">
        <w:t xml:space="preserve"> </w:t>
      </w:r>
      <w:r w:rsidRPr="002A3005">
        <w:t>отличия.</w:t>
      </w:r>
    </w:p>
    <w:p w14:paraId="16603C30" w14:textId="259B49F3" w:rsidR="002C6F50" w:rsidRPr="002A3005" w:rsidRDefault="0056684A" w:rsidP="006E72E4">
      <w:pPr>
        <w:pStyle w:val="a7"/>
        <w:numPr>
          <w:ilvl w:val="0"/>
          <w:numId w:val="12"/>
        </w:numPr>
        <w:spacing w:after="160" w:line="259" w:lineRule="auto"/>
        <w:contextualSpacing w:val="0"/>
        <w:jc w:val="both"/>
      </w:pPr>
      <w:r w:rsidRPr="002A3005">
        <w:t>Усъвършенстване на модела</w:t>
      </w:r>
      <w:r w:rsidR="00B00A7B" w:rsidRPr="002A3005">
        <w:t xml:space="preserve"> на преподаване и учене, осно</w:t>
      </w:r>
      <w:r w:rsidRPr="002A3005">
        <w:t xml:space="preserve">ван на </w:t>
      </w:r>
      <w:r w:rsidR="002C6F50" w:rsidRPr="002A3005">
        <w:t xml:space="preserve">Прилагане на политики за привличане и включване в образователния процес на представители на бизнеса, висши училища, научни организации и други специалисти </w:t>
      </w:r>
      <w:r w:rsidRPr="002A3005">
        <w:t>компетентностния подход чрез различни форми на продължаваща квалификация.</w:t>
      </w:r>
    </w:p>
    <w:p w14:paraId="5170C85E" w14:textId="1E478695" w:rsidR="00BE3273" w:rsidRPr="00C61E2F" w:rsidRDefault="00BE3273" w:rsidP="006E72E4">
      <w:pPr>
        <w:pStyle w:val="a7"/>
        <w:numPr>
          <w:ilvl w:val="0"/>
          <w:numId w:val="12"/>
        </w:numPr>
        <w:spacing w:after="160" w:line="259" w:lineRule="auto"/>
        <w:contextualSpacing w:val="0"/>
        <w:jc w:val="both"/>
      </w:pPr>
      <w:r w:rsidRPr="00C61E2F">
        <w:t>Усъвършенстване на системата за продължаваща квалификация</w:t>
      </w:r>
    </w:p>
    <w:p w14:paraId="444D30C6" w14:textId="3CCB678F" w:rsidR="0056684A" w:rsidRPr="002A3005" w:rsidRDefault="0056684A" w:rsidP="006E72E4">
      <w:pPr>
        <w:jc w:val="both"/>
        <w:rPr>
          <w:b/>
        </w:rPr>
      </w:pPr>
      <w:r w:rsidRPr="002A3005">
        <w:rPr>
          <w:b/>
        </w:rPr>
        <w:t>Оперативна цел 3.2. Развитие на компетентностите в съответствие с променящата се роля на учителя</w:t>
      </w:r>
    </w:p>
    <w:p w14:paraId="32592A7F" w14:textId="20B4155F" w:rsidR="0056684A" w:rsidRPr="002A3005" w:rsidRDefault="00BE3273" w:rsidP="006E72E4">
      <w:pPr>
        <w:pStyle w:val="a7"/>
        <w:numPr>
          <w:ilvl w:val="0"/>
          <w:numId w:val="12"/>
        </w:numPr>
        <w:jc w:val="both"/>
        <w:rPr>
          <w:b/>
        </w:rPr>
      </w:pPr>
      <w:r w:rsidRPr="002A3005">
        <w:t>Модернизиране на</w:t>
      </w:r>
      <w:r w:rsidR="006F67BC" w:rsidRPr="002A3005">
        <w:t xml:space="preserve"> учебна</w:t>
      </w:r>
      <w:r w:rsidRPr="002A3005">
        <w:t>та</w:t>
      </w:r>
      <w:r w:rsidR="006F67BC" w:rsidRPr="002A3005">
        <w:t xml:space="preserve"> документация, с фокус към приоритетните професионални направления, чрез въвеждане на компетентностен модел, мултидисциплинарност и интердисциплинарност, дигитално образователно съдържание, електронни ресурси и облачни технологии в образователния процес</w:t>
      </w:r>
    </w:p>
    <w:p w14:paraId="14C1727A" w14:textId="1E02F0C4" w:rsidR="00BE3273" w:rsidRPr="002A3005" w:rsidRDefault="00BE3273" w:rsidP="006E72E4">
      <w:pPr>
        <w:pStyle w:val="a7"/>
        <w:numPr>
          <w:ilvl w:val="0"/>
          <w:numId w:val="12"/>
        </w:numPr>
        <w:spacing w:after="14" w:line="267" w:lineRule="auto"/>
        <w:jc w:val="both"/>
      </w:pPr>
      <w:r w:rsidRPr="002A3005">
        <w:t xml:space="preserve">Развиване на компетентностите на педагогическите специалисти за ефективно взаимодействие с родителите и другите заинтересовани страни; </w:t>
      </w:r>
    </w:p>
    <w:p w14:paraId="5C517335" w14:textId="594D1AB8" w:rsidR="00BE3273" w:rsidRPr="002A3005" w:rsidRDefault="00BE3273" w:rsidP="006E72E4">
      <w:pPr>
        <w:pStyle w:val="a7"/>
        <w:numPr>
          <w:ilvl w:val="0"/>
          <w:numId w:val="12"/>
        </w:numPr>
        <w:spacing w:after="14" w:line="267" w:lineRule="auto"/>
        <w:jc w:val="both"/>
      </w:pPr>
      <w:r w:rsidRPr="002A3005">
        <w:t xml:space="preserve">Развиване на професионални общности на педагогически специалисти на основата на мрежовия подход; </w:t>
      </w:r>
    </w:p>
    <w:p w14:paraId="3BBD9DA2" w14:textId="031E91B2" w:rsidR="00BE3273" w:rsidRPr="002A3005" w:rsidRDefault="00BE3273" w:rsidP="006E72E4">
      <w:pPr>
        <w:pStyle w:val="a7"/>
        <w:numPr>
          <w:ilvl w:val="0"/>
          <w:numId w:val="12"/>
        </w:numPr>
        <w:spacing w:after="14" w:line="267" w:lineRule="auto"/>
        <w:jc w:val="both"/>
      </w:pPr>
      <w:r w:rsidRPr="002A3005">
        <w:t xml:space="preserve">Осъществяване на мобилност на педагогически специалисти </w:t>
      </w:r>
    </w:p>
    <w:p w14:paraId="4FDF7965" w14:textId="77777777" w:rsidR="006F67BC" w:rsidRPr="002A3005" w:rsidRDefault="006F67BC" w:rsidP="006E72E4">
      <w:pPr>
        <w:pStyle w:val="a7"/>
        <w:jc w:val="both"/>
        <w:rPr>
          <w:b/>
        </w:rPr>
      </w:pPr>
    </w:p>
    <w:p w14:paraId="65654F7F" w14:textId="77777777" w:rsidR="00F73C1A" w:rsidRPr="002A3005" w:rsidRDefault="00EA7BDB" w:rsidP="006E72E4">
      <w:pPr>
        <w:ind w:left="-15" w:firstLine="720"/>
        <w:jc w:val="both"/>
      </w:pPr>
      <w:r w:rsidRPr="002A3005">
        <w:rPr>
          <w:b/>
        </w:rPr>
        <w:t>ПРИОРИТЕТНА ОБЛАСТ 4. СПЛОТЕНИ УЧИЛИЩНИ ОБЩНОСТИ И СИСТЕМНА РАБОТА С РОДИТЕЛИТЕ</w:t>
      </w:r>
      <w:r w:rsidRPr="002A3005">
        <w:rPr>
          <w:b/>
          <w:lang w:val="bg-BG"/>
        </w:rPr>
        <w:t xml:space="preserve">. </w:t>
      </w:r>
      <w:r w:rsidR="00B4428E" w:rsidRPr="002A3005">
        <w:rPr>
          <w:lang w:val="bg-BG"/>
        </w:rPr>
        <w:t>Образователната институция разработва собствени</w:t>
      </w:r>
      <w:r w:rsidR="00B4428E" w:rsidRPr="002A3005">
        <w:rPr>
          <w:b/>
          <w:lang w:val="bg-BG"/>
        </w:rPr>
        <w:t xml:space="preserve"> </w:t>
      </w:r>
      <w:r w:rsidR="00B4428E" w:rsidRPr="002A3005">
        <w:t xml:space="preserve">политики за </w:t>
      </w:r>
    </w:p>
    <w:p w14:paraId="6588A4BE" w14:textId="5C26C0BA" w:rsidR="00B4428E" w:rsidRPr="002A3005" w:rsidRDefault="00F73C1A" w:rsidP="006E72E4">
      <w:pPr>
        <w:ind w:left="-15" w:firstLine="720"/>
        <w:jc w:val="both"/>
      </w:pPr>
      <w:r w:rsidRPr="002A3005">
        <w:t>4</w:t>
      </w:r>
      <w:r w:rsidRPr="002A3005">
        <w:rPr>
          <w:lang w:val="bg-BG"/>
        </w:rPr>
        <w:t>.1.</w:t>
      </w:r>
      <w:r w:rsidR="00B4428E" w:rsidRPr="002A3005">
        <w:t xml:space="preserve">създаване и задълбочаване на връзките и взаимодействието в училищната общност между всички участници </w:t>
      </w:r>
      <w:r w:rsidR="00C61E2F">
        <w:t>в образователния процес (</w:t>
      </w:r>
      <w:r w:rsidR="00B4428E" w:rsidRPr="002A3005">
        <w:t>учени</w:t>
      </w:r>
      <w:r w:rsidR="00F3082D">
        <w:t xml:space="preserve">ци, учители </w:t>
      </w:r>
      <w:r w:rsidR="00B4428E" w:rsidRPr="002A3005">
        <w:t>и родители), с местните власти и местната общност, както и с институции и граждански организации, имащи отношение към образователното и личностно развитие на децата.</w:t>
      </w:r>
      <w:r w:rsidR="00B4428E" w:rsidRPr="002A3005">
        <w:rPr>
          <w:rFonts w:ascii="Calibri" w:eastAsia="Calibri" w:hAnsi="Calibri" w:cs="Calibri"/>
          <w:b/>
        </w:rPr>
        <w:t xml:space="preserve"> </w:t>
      </w:r>
      <w:r w:rsidR="00B4428E" w:rsidRPr="002A3005">
        <w:t xml:space="preserve">Те ще се осъществяват в условията на равнопоставеност и диалог и ще са насочени към постигане на споделена визия за развитието на училището. </w:t>
      </w:r>
      <w:r w:rsidR="00B15949" w:rsidRPr="002A3005">
        <w:rPr>
          <w:lang w:val="bg-BG"/>
        </w:rPr>
        <w:t>П</w:t>
      </w:r>
      <w:r w:rsidR="00F3082D">
        <w:rPr>
          <w:lang w:val="bg-BG"/>
        </w:rPr>
        <w:t>о</w:t>
      </w:r>
      <w:r w:rsidR="00B15949" w:rsidRPr="002A3005">
        <w:rPr>
          <w:lang w:val="bg-BG"/>
        </w:rPr>
        <w:t xml:space="preserve">соката е към </w:t>
      </w:r>
      <w:r w:rsidR="00B4428E" w:rsidRPr="002A3005">
        <w:t>утвърждаването на устойчив, позитивен училищен климат, на атмосфера на доверие, уважение и грижа за другия, на чувството за общностна принадлежност и стремеж към по-добри постижения.</w:t>
      </w:r>
      <w:r w:rsidR="00B4428E" w:rsidRPr="002A3005">
        <w:rPr>
          <w:rFonts w:ascii="Calibri" w:eastAsia="Calibri" w:hAnsi="Calibri" w:cs="Calibri"/>
        </w:rPr>
        <w:t xml:space="preserve">  </w:t>
      </w:r>
    </w:p>
    <w:p w14:paraId="41320C20" w14:textId="56B62B47" w:rsidR="00B15949" w:rsidRPr="00C61E2F" w:rsidRDefault="00B15949" w:rsidP="006E72E4">
      <w:pPr>
        <w:pStyle w:val="a7"/>
        <w:numPr>
          <w:ilvl w:val="0"/>
          <w:numId w:val="12"/>
        </w:numPr>
        <w:spacing w:after="54" w:line="258" w:lineRule="auto"/>
        <w:ind w:right="51"/>
        <w:jc w:val="both"/>
      </w:pPr>
      <w:r w:rsidRPr="00C61E2F">
        <w:t xml:space="preserve"> активно </w:t>
      </w:r>
      <w:r w:rsidR="00723B3D" w:rsidRPr="00C61E2F">
        <w:t xml:space="preserve">участие на учители, родители и ученици </w:t>
      </w:r>
      <w:r w:rsidRPr="00C61E2F">
        <w:t xml:space="preserve">при вземането на решения на ниво паралелка, клас и училище </w:t>
      </w:r>
    </w:p>
    <w:p w14:paraId="0146C138" w14:textId="43A13A63" w:rsidR="00242373" w:rsidRPr="00C61E2F" w:rsidRDefault="00573751" w:rsidP="006E72E4">
      <w:pPr>
        <w:pStyle w:val="a7"/>
        <w:numPr>
          <w:ilvl w:val="0"/>
          <w:numId w:val="12"/>
        </w:numPr>
        <w:jc w:val="both"/>
        <w:rPr>
          <w:b/>
        </w:rPr>
      </w:pPr>
      <w:r w:rsidRPr="00C61E2F">
        <w:t>Изграждане на граждан</w:t>
      </w:r>
      <w:r w:rsidR="000A0449" w:rsidRPr="00C61E2F">
        <w:t>ски компетентности чрез учениче</w:t>
      </w:r>
      <w:r w:rsidRPr="00C61E2F">
        <w:t>ското самоуправление</w:t>
      </w:r>
    </w:p>
    <w:p w14:paraId="2B294641" w14:textId="7F0A4CEF" w:rsidR="00331BF6" w:rsidRPr="00C61E2F" w:rsidRDefault="00331BF6" w:rsidP="006E72E4">
      <w:pPr>
        <w:pStyle w:val="a7"/>
        <w:numPr>
          <w:ilvl w:val="0"/>
          <w:numId w:val="12"/>
        </w:numPr>
        <w:jc w:val="both"/>
        <w:rPr>
          <w:b/>
        </w:rPr>
      </w:pPr>
      <w:r w:rsidRPr="00C61E2F">
        <w:t>Въвеждане на програми за взаимодействие на училищната общност с различни заинтересовани групи – партньорство и сътрудничество.</w:t>
      </w:r>
    </w:p>
    <w:p w14:paraId="469CADAA" w14:textId="77777777" w:rsidR="00F73C1A" w:rsidRPr="002A3005" w:rsidRDefault="00F73C1A" w:rsidP="006E72E4">
      <w:pPr>
        <w:pStyle w:val="a7"/>
        <w:jc w:val="both"/>
        <w:rPr>
          <w:b/>
        </w:rPr>
      </w:pPr>
    </w:p>
    <w:p w14:paraId="2425D181" w14:textId="7A727579" w:rsidR="004A026E" w:rsidRPr="002A3005" w:rsidRDefault="00F73C1A" w:rsidP="006E72E4">
      <w:pPr>
        <w:jc w:val="both"/>
        <w:rPr>
          <w:b/>
        </w:rPr>
      </w:pPr>
      <w:r w:rsidRPr="002A3005">
        <w:rPr>
          <w:b/>
        </w:rPr>
        <w:t xml:space="preserve">4.2. </w:t>
      </w:r>
      <w:r w:rsidR="004A026E" w:rsidRPr="002A3005">
        <w:rPr>
          <w:b/>
        </w:rPr>
        <w:t>ПАРТНЬОРСТВО И СЪТРУДНИЧЕСТВО. РАЗРАБОТВАНЕ И УТВЪРЖДАВАНЕ НА СИСТЕМА ОТ СПЕЦИАЛНИ МЕРКИ ЗА УЧИЛИЩНО ПАРТНЬОРСТВО, СЪДЗАВАЩА СОЦИАЛНА АНГАЖИРАНОСТ И ОТГОВОРНОСТИ НА ПЕДАГОГИЧЕСКИТЕ СПЕЦИАЛИСТИ ПРИ РАБОТА С РОДИТЕЛИ, УЧЕНИЦИ И ОБЩЕСТВЕНОСТ.</w:t>
      </w:r>
    </w:p>
    <w:p w14:paraId="59E300E0" w14:textId="77777777" w:rsidR="004A026E" w:rsidRPr="00C61E2F" w:rsidRDefault="004A026E" w:rsidP="006E72E4">
      <w:pPr>
        <w:pStyle w:val="a7"/>
        <w:jc w:val="both"/>
      </w:pPr>
      <w:r w:rsidRPr="00C61E2F">
        <w:t>Дейност 1. Партньорство между преките участници в училищното образование</w:t>
      </w:r>
    </w:p>
    <w:p w14:paraId="74A5885C" w14:textId="4C827227" w:rsidR="004A026E" w:rsidRPr="00C61E2F" w:rsidRDefault="004A026E" w:rsidP="006E72E4">
      <w:pPr>
        <w:pStyle w:val="a7"/>
        <w:numPr>
          <w:ilvl w:val="0"/>
          <w:numId w:val="12"/>
        </w:numPr>
        <w:jc w:val="both"/>
      </w:pPr>
      <w:r w:rsidRPr="00C61E2F">
        <w:t xml:space="preserve"> Изграждане на механизъм за партньорство между преките участници в училищното образование.</w:t>
      </w:r>
    </w:p>
    <w:p w14:paraId="2DE53D9A" w14:textId="73E729B9" w:rsidR="004A026E" w:rsidRPr="00C61E2F" w:rsidRDefault="004A026E" w:rsidP="006E72E4">
      <w:pPr>
        <w:pStyle w:val="a7"/>
        <w:numPr>
          <w:ilvl w:val="0"/>
          <w:numId w:val="12"/>
        </w:numPr>
        <w:jc w:val="both"/>
      </w:pPr>
      <w:r w:rsidRPr="00C61E2F">
        <w:t>Създадени условия за подкрепа на млади учители (ако има такива) – Система за наставничество или менторство.</w:t>
      </w:r>
    </w:p>
    <w:p w14:paraId="280EDBA2" w14:textId="0D516DB0" w:rsidR="004A026E" w:rsidRPr="00C61E2F" w:rsidRDefault="004A026E" w:rsidP="006E72E4">
      <w:pPr>
        <w:pStyle w:val="a7"/>
        <w:numPr>
          <w:ilvl w:val="0"/>
          <w:numId w:val="12"/>
        </w:numPr>
        <w:jc w:val="both"/>
      </w:pPr>
      <w:r w:rsidRPr="00C61E2F">
        <w:t xml:space="preserve">Включване на учителите в управлението на промените в училището. </w:t>
      </w:r>
    </w:p>
    <w:p w14:paraId="25ACE359" w14:textId="42745535" w:rsidR="004A026E" w:rsidRPr="00C61E2F" w:rsidRDefault="001C1DA6" w:rsidP="006E72E4">
      <w:pPr>
        <w:pStyle w:val="a7"/>
        <w:jc w:val="both"/>
      </w:pPr>
      <w:r w:rsidRPr="00C61E2F">
        <w:t xml:space="preserve">- </w:t>
      </w:r>
      <w:r w:rsidR="004A026E" w:rsidRPr="00C61E2F">
        <w:t>Активна дейност на комисии за включване на учителите в управлението на промените в училището и оказване на доверие при взимането на управленски решения с дългосрочен ефект.</w:t>
      </w:r>
    </w:p>
    <w:p w14:paraId="669153C4" w14:textId="34F7169A" w:rsidR="004A026E" w:rsidRPr="00C61E2F" w:rsidRDefault="001C1DA6" w:rsidP="006E72E4">
      <w:pPr>
        <w:pStyle w:val="a7"/>
        <w:jc w:val="both"/>
      </w:pPr>
      <w:r w:rsidRPr="00C61E2F">
        <w:t xml:space="preserve">- </w:t>
      </w:r>
      <w:r w:rsidR="004A026E" w:rsidRPr="00C61E2F">
        <w:t>Реализиране на специални мер</w:t>
      </w:r>
      <w:r w:rsidR="00F3082D">
        <w:t xml:space="preserve">ки за </w:t>
      </w:r>
      <w:r w:rsidR="004A026E" w:rsidRPr="00C61E2F">
        <w:t>училищно партньорство, създаваща социална ангажираност и отговорности на педагогическите специалисти при  работа с родители, ученици и общественост.</w:t>
      </w:r>
    </w:p>
    <w:p w14:paraId="7F9DBC3F" w14:textId="00E19A8B" w:rsidR="004A026E" w:rsidRPr="00C61E2F" w:rsidRDefault="001C1DA6" w:rsidP="006E72E4">
      <w:pPr>
        <w:pStyle w:val="a7"/>
        <w:jc w:val="both"/>
      </w:pPr>
      <w:r w:rsidRPr="00C61E2F">
        <w:t xml:space="preserve">- </w:t>
      </w:r>
      <w:r w:rsidR="004A026E" w:rsidRPr="00C61E2F">
        <w:t>Активни дейности и форми на сътрудничество за осигуряване на  позитивен организационен климат, ефективна комуникация и отношения на загриженост между всички участници в процеса на образование.</w:t>
      </w:r>
    </w:p>
    <w:p w14:paraId="32E3DE9E" w14:textId="2A200EF8" w:rsidR="004A026E" w:rsidRPr="00C61E2F" w:rsidRDefault="001C1DA6" w:rsidP="006E72E4">
      <w:pPr>
        <w:pStyle w:val="a7"/>
        <w:jc w:val="both"/>
      </w:pPr>
      <w:r w:rsidRPr="00C61E2F">
        <w:t xml:space="preserve">- </w:t>
      </w:r>
      <w:r w:rsidR="004A026E" w:rsidRPr="00C61E2F">
        <w:t xml:space="preserve">  Активни мерки и подходи, гар</w:t>
      </w:r>
      <w:r w:rsidR="00F3082D">
        <w:t xml:space="preserve">антиращи изслушване на </w:t>
      </w:r>
      <w:r w:rsidR="004A026E" w:rsidRPr="00C61E2F">
        <w:t>ученика, осъзнаване на причините за проблемното му поведение и предоставяне на възможност за усвояване на добри поведенчески модели спрямо себе си и останалите.</w:t>
      </w:r>
    </w:p>
    <w:p w14:paraId="360065A7" w14:textId="3B535484" w:rsidR="004A026E" w:rsidRPr="00C61E2F" w:rsidRDefault="001C1DA6" w:rsidP="006E72E4">
      <w:pPr>
        <w:pStyle w:val="a7"/>
        <w:jc w:val="both"/>
      </w:pPr>
      <w:r w:rsidRPr="00C61E2F">
        <w:t>-</w:t>
      </w:r>
      <w:r w:rsidR="004A026E" w:rsidRPr="00C61E2F">
        <w:t xml:space="preserve">  Действие на механизма за ефективно партньорство на училищното ръководство с педагогическите екипи за усвояване на ключовите компетентности, училищното настоятелство и екипа на ученическото самоуправление.</w:t>
      </w:r>
    </w:p>
    <w:p w14:paraId="1F59E410" w14:textId="12DE341D" w:rsidR="004A026E" w:rsidRPr="00C61E2F" w:rsidRDefault="001C1DA6" w:rsidP="006E72E4">
      <w:pPr>
        <w:pStyle w:val="a7"/>
        <w:jc w:val="both"/>
      </w:pPr>
      <w:r w:rsidRPr="00C61E2F">
        <w:lastRenderedPageBreak/>
        <w:t>-</w:t>
      </w:r>
      <w:r w:rsidR="004A026E" w:rsidRPr="00C61E2F">
        <w:t xml:space="preserve">  Формиране на нагласи у родителите за партньорство и сътрудничество чрез организиране на родителски срещи и тематични инициативи на паралелките. /187, ал.2, т.5 ЗПУО</w:t>
      </w:r>
    </w:p>
    <w:p w14:paraId="443D810A" w14:textId="1F3DC7A5" w:rsidR="004A026E" w:rsidRPr="00C61E2F" w:rsidRDefault="001C1DA6" w:rsidP="006E72E4">
      <w:pPr>
        <w:pStyle w:val="a7"/>
        <w:jc w:val="both"/>
      </w:pPr>
      <w:r w:rsidRPr="00C61E2F">
        <w:t>-</w:t>
      </w:r>
      <w:r w:rsidR="004A026E" w:rsidRPr="00C61E2F">
        <w:t xml:space="preserve">  Реализиране на дейности за удовлетворяване на родителите по конкретни въпроси - проучвания чрез анкети, интервюта и др.</w:t>
      </w:r>
    </w:p>
    <w:p w14:paraId="4988EEDB" w14:textId="262C860F" w:rsidR="004A026E" w:rsidRPr="00C61E2F" w:rsidRDefault="001C1DA6" w:rsidP="006E72E4">
      <w:pPr>
        <w:pStyle w:val="a7"/>
        <w:jc w:val="both"/>
      </w:pPr>
      <w:r w:rsidRPr="00C61E2F">
        <w:t>-</w:t>
      </w:r>
      <w:r w:rsidR="004A026E" w:rsidRPr="00C61E2F">
        <w:t xml:space="preserve">  Реализация на дейности за активно участие на родителите в организираните от училището извънкласни дейности. Чл. 208. (1) Сътрудничеството и взаимодействието между родителите и училището се осъществяват чрез индивидуални консултации, родителски срещи, обучения, както и всеки път, когато конкретна ситуация или поведение на детето или ученика го прави необходимо/.</w:t>
      </w:r>
    </w:p>
    <w:p w14:paraId="25402B97" w14:textId="77777777" w:rsidR="004A026E" w:rsidRPr="00C61E2F" w:rsidRDefault="004A026E" w:rsidP="006E72E4">
      <w:pPr>
        <w:pStyle w:val="a7"/>
        <w:jc w:val="both"/>
      </w:pPr>
      <w:r w:rsidRPr="00C61E2F">
        <w:t>- Коледни конкурси;</w:t>
      </w:r>
    </w:p>
    <w:p w14:paraId="29D50624" w14:textId="77777777" w:rsidR="004A026E" w:rsidRPr="00C61E2F" w:rsidRDefault="004A026E" w:rsidP="006E72E4">
      <w:pPr>
        <w:pStyle w:val="a7"/>
        <w:jc w:val="both"/>
      </w:pPr>
      <w:r w:rsidRPr="00C61E2F">
        <w:t>- Празници на словото;</w:t>
      </w:r>
    </w:p>
    <w:p w14:paraId="6C595516" w14:textId="77777777" w:rsidR="004A026E" w:rsidRPr="00C61E2F" w:rsidRDefault="004A026E" w:rsidP="006E72E4">
      <w:pPr>
        <w:pStyle w:val="a7"/>
        <w:jc w:val="both"/>
      </w:pPr>
      <w:r w:rsidRPr="00C61E2F">
        <w:t>- Училищни изложби;</w:t>
      </w:r>
    </w:p>
    <w:p w14:paraId="3A222E2B" w14:textId="77777777" w:rsidR="004A026E" w:rsidRPr="00C61E2F" w:rsidRDefault="004A026E" w:rsidP="006E72E4">
      <w:pPr>
        <w:pStyle w:val="a7"/>
        <w:jc w:val="both"/>
      </w:pPr>
      <w:r w:rsidRPr="00C61E2F">
        <w:t>- Форуми за превенция на агресията и насилието;</w:t>
      </w:r>
    </w:p>
    <w:p w14:paraId="4C520727" w14:textId="0FD3834B" w:rsidR="004A026E" w:rsidRPr="00C61E2F" w:rsidRDefault="004A026E" w:rsidP="006E72E4">
      <w:pPr>
        <w:pStyle w:val="a7"/>
        <w:jc w:val="both"/>
      </w:pPr>
      <w:r w:rsidRPr="00C61E2F">
        <w:t>- Дарения за деца в тежко социално</w:t>
      </w:r>
      <w:r w:rsidR="00C61E2F">
        <w:t xml:space="preserve"> положение</w:t>
      </w:r>
      <w:r w:rsidRPr="00C61E2F">
        <w:t>;</w:t>
      </w:r>
    </w:p>
    <w:p w14:paraId="1DDD51BC" w14:textId="4A246CBC" w:rsidR="004A026E" w:rsidRPr="00C61E2F" w:rsidRDefault="001C1DA6" w:rsidP="00F3082D">
      <w:pPr>
        <w:pStyle w:val="a7"/>
        <w:jc w:val="both"/>
      </w:pPr>
      <w:r w:rsidRPr="00C61E2F">
        <w:t>-</w:t>
      </w:r>
      <w:r w:rsidR="004A026E" w:rsidRPr="00C61E2F">
        <w:t xml:space="preserve">  Провеждане на разяснителна кампания сред родителите на общи родителски срещи за механизма за осигурен достъп до учебната документация, техните права и задължения спрямо ЗПУО и Стандартите.</w:t>
      </w:r>
    </w:p>
    <w:p w14:paraId="7A884F77" w14:textId="77777777" w:rsidR="00C51B9B" w:rsidRPr="002A3005" w:rsidRDefault="00C51B9B" w:rsidP="006E72E4">
      <w:pPr>
        <w:pStyle w:val="a7"/>
        <w:jc w:val="both"/>
        <w:rPr>
          <w:b/>
        </w:rPr>
      </w:pPr>
    </w:p>
    <w:p w14:paraId="24776B8B" w14:textId="77777777" w:rsidR="004A026E" w:rsidRPr="002A3005" w:rsidRDefault="004A026E" w:rsidP="006E72E4">
      <w:pPr>
        <w:pStyle w:val="a7"/>
        <w:jc w:val="both"/>
        <w:rPr>
          <w:b/>
        </w:rPr>
      </w:pPr>
      <w:r w:rsidRPr="002A3005">
        <w:rPr>
          <w:b/>
        </w:rPr>
        <w:t>Дейност 2. Външно партньорство</w:t>
      </w:r>
    </w:p>
    <w:p w14:paraId="14657EF4" w14:textId="4DDE0363" w:rsidR="004A026E" w:rsidRPr="00C61E2F" w:rsidRDefault="00C51B9B" w:rsidP="006E72E4">
      <w:pPr>
        <w:pStyle w:val="a7"/>
        <w:jc w:val="both"/>
      </w:pPr>
      <w:r w:rsidRPr="00C61E2F">
        <w:t>-</w:t>
      </w:r>
      <w:r w:rsidR="004A026E" w:rsidRPr="00C61E2F">
        <w:t xml:space="preserve">  Взаимодействие с институциите в системата на образованието, териториалните органи на изпълнителната власт, органите за местното управление:</w:t>
      </w:r>
    </w:p>
    <w:p w14:paraId="3F439864" w14:textId="57BBCA04" w:rsidR="004A026E" w:rsidRPr="00C61E2F" w:rsidRDefault="00C51B9B" w:rsidP="006E72E4">
      <w:pPr>
        <w:pStyle w:val="a7"/>
        <w:jc w:val="both"/>
      </w:pPr>
      <w:r w:rsidRPr="00C61E2F">
        <w:t>-</w:t>
      </w:r>
      <w:r w:rsidR="004A026E" w:rsidRPr="00C61E2F">
        <w:t xml:space="preserve">  Партньорство с висши училища и с представители на работодателите и на юридически лица с нестопанска цел при разработване на програми за избираемите модули за придобиване компетентности в рамките на профилираната подготовка, определени в учебни програми, утвърдени от директора на училището.</w:t>
      </w:r>
    </w:p>
    <w:p w14:paraId="1038C511" w14:textId="691DDB0C" w:rsidR="004A026E" w:rsidRPr="00C61E2F" w:rsidRDefault="00C51B9B" w:rsidP="006E72E4">
      <w:pPr>
        <w:pStyle w:val="a7"/>
        <w:jc w:val="both"/>
      </w:pPr>
      <w:r w:rsidRPr="00C61E2F">
        <w:t>-</w:t>
      </w:r>
      <w:r w:rsidR="004A026E" w:rsidRPr="00C61E2F">
        <w:t xml:space="preserve">  Партньорство с в</w:t>
      </w:r>
      <w:r w:rsidR="00C61E2F">
        <w:t>исши училища, община Д. Митрополия и РУО – Плевен</w:t>
      </w:r>
      <w:r w:rsidR="004A026E" w:rsidRPr="00C61E2F">
        <w:t xml:space="preserve"> пр</w:t>
      </w:r>
      <w:r w:rsidR="00C61E2F">
        <w:t xml:space="preserve">и организирането на </w:t>
      </w:r>
      <w:r w:rsidR="004A026E" w:rsidRPr="00C61E2F">
        <w:t xml:space="preserve">регионални състезания, на които училището </w:t>
      </w:r>
      <w:r w:rsidR="00C61E2F">
        <w:t xml:space="preserve">може да </w:t>
      </w:r>
      <w:r w:rsidR="004A026E" w:rsidRPr="00C61E2F">
        <w:t>е домакин.</w:t>
      </w:r>
    </w:p>
    <w:p w14:paraId="52B197FD" w14:textId="77AE070A" w:rsidR="004A026E" w:rsidRPr="00C61E2F" w:rsidRDefault="00C51B9B" w:rsidP="006E72E4">
      <w:pPr>
        <w:pStyle w:val="a7"/>
        <w:jc w:val="both"/>
      </w:pPr>
      <w:r w:rsidRPr="00C61E2F">
        <w:t>-</w:t>
      </w:r>
      <w:r w:rsidR="004A026E" w:rsidRPr="00C61E2F">
        <w:t xml:space="preserve">  Партньорство с органите на местно самоуправление при подготовката, реализирането и управлението на национални и международни програми и проекти, подпомагащи дейности в областта на образованието.</w:t>
      </w:r>
    </w:p>
    <w:p w14:paraId="681EAC0C" w14:textId="412DD018" w:rsidR="004A026E" w:rsidRPr="00C61E2F" w:rsidRDefault="00C51B9B" w:rsidP="006E72E4">
      <w:pPr>
        <w:pStyle w:val="a7"/>
        <w:jc w:val="both"/>
      </w:pPr>
      <w:r w:rsidRPr="00C61E2F">
        <w:t>-</w:t>
      </w:r>
      <w:r w:rsidR="004A026E" w:rsidRPr="00C61E2F">
        <w:t xml:space="preserve">  Взаимодействие с Агенцията за закрила на детето и структурите на полицията.</w:t>
      </w:r>
    </w:p>
    <w:p w14:paraId="7BBB347A" w14:textId="10705B0C" w:rsidR="004A026E" w:rsidRPr="00C61E2F" w:rsidRDefault="00C51B9B" w:rsidP="006E72E4">
      <w:pPr>
        <w:pStyle w:val="a7"/>
        <w:jc w:val="both"/>
      </w:pPr>
      <w:r w:rsidRPr="00C61E2F">
        <w:t>-</w:t>
      </w:r>
      <w:r w:rsidR="004A026E" w:rsidRPr="00C61E2F">
        <w:t xml:space="preserve">  Взаимодействие с местната общественост.</w:t>
      </w:r>
    </w:p>
    <w:p w14:paraId="422BFB63" w14:textId="57AB8E29" w:rsidR="004A026E" w:rsidRPr="00C61E2F" w:rsidRDefault="00C51B9B" w:rsidP="006E72E4">
      <w:pPr>
        <w:pStyle w:val="a7"/>
        <w:jc w:val="both"/>
      </w:pPr>
      <w:r w:rsidRPr="00C61E2F">
        <w:t>-</w:t>
      </w:r>
      <w:r w:rsidR="004A026E" w:rsidRPr="00C61E2F">
        <w:t xml:space="preserve">  Сътрудничество със социални партньори при разработване на концепции, вътрешнонормативни документи, предложения, мнения, становища за и по политически проекти, съвместни проекти, модернизиране на материалната база на институцията</w:t>
      </w:r>
    </w:p>
    <w:p w14:paraId="4497D927" w14:textId="726C51F1" w:rsidR="004A026E" w:rsidRPr="00C61E2F" w:rsidRDefault="00C51B9B" w:rsidP="006E72E4">
      <w:pPr>
        <w:pStyle w:val="a7"/>
        <w:jc w:val="both"/>
      </w:pPr>
      <w:r w:rsidRPr="00C61E2F">
        <w:t>-</w:t>
      </w:r>
      <w:r w:rsidR="004A026E" w:rsidRPr="00C61E2F">
        <w:t xml:space="preserve">  Представяне стратегията за развитието на училището пред родителската общност, и разяснителна кампания за план – приема.</w:t>
      </w:r>
    </w:p>
    <w:p w14:paraId="390942ED" w14:textId="0FC9F5DB" w:rsidR="004A026E" w:rsidRPr="00C61E2F" w:rsidRDefault="00C51B9B" w:rsidP="006E72E4">
      <w:pPr>
        <w:pStyle w:val="a7"/>
        <w:jc w:val="both"/>
      </w:pPr>
      <w:r w:rsidRPr="00C61E2F">
        <w:t>-</w:t>
      </w:r>
      <w:r w:rsidR="004A026E" w:rsidRPr="00C61E2F">
        <w:t xml:space="preserve">  Удовлетвореност на училищните партньори по конкретни въпроси-проучвания чрез анкети, интервюта и др.</w:t>
      </w:r>
    </w:p>
    <w:p w14:paraId="2B5B615F" w14:textId="6C1ED4DD" w:rsidR="00EE63E5" w:rsidRPr="002A3005" w:rsidRDefault="00EE63E5" w:rsidP="006E72E4">
      <w:pPr>
        <w:jc w:val="both"/>
      </w:pPr>
    </w:p>
    <w:p w14:paraId="40B9D260" w14:textId="722412D7" w:rsidR="005142AD" w:rsidRPr="002A3005" w:rsidRDefault="005142AD" w:rsidP="006E72E4">
      <w:pPr>
        <w:ind w:firstLine="855"/>
        <w:jc w:val="both"/>
        <w:rPr>
          <w:b/>
        </w:rPr>
      </w:pPr>
      <w:r w:rsidRPr="002A3005">
        <w:rPr>
          <w:b/>
        </w:rPr>
        <w:lastRenderedPageBreak/>
        <w:t>ПРИОРИТЕТНА ОБЛАСТ 5. ЕФЕКТИВНО ВКЛЮЧВАНЕ, ТРАЙНО ПРИОБЩАВАНЕ И ОБРАЗОВАТЕЛНА ИНТЕГРАЦИЯ.</w:t>
      </w:r>
    </w:p>
    <w:p w14:paraId="4C0E5335" w14:textId="33C876AE" w:rsidR="00242373" w:rsidRPr="002A3005" w:rsidRDefault="00D86CE4" w:rsidP="006E72E4">
      <w:pPr>
        <w:ind w:firstLine="855"/>
        <w:jc w:val="both"/>
        <w:rPr>
          <w:b/>
          <w:lang w:val="en-US"/>
        </w:rPr>
      </w:pPr>
      <w:r w:rsidRPr="002A3005">
        <w:t xml:space="preserve">В целите на ЗПУО е заложено </w:t>
      </w:r>
      <w:r w:rsidR="00242373" w:rsidRPr="002A3005">
        <w:t xml:space="preserve">формиране на толерантност и уважение към правата на децата, </w:t>
      </w:r>
      <w:r w:rsidR="000A0449" w:rsidRPr="002A3005">
        <w:t>учениците и хората с увреждания, както и</w:t>
      </w:r>
      <w:r w:rsidR="00242373" w:rsidRPr="002A3005">
        <w:t xml:space="preserve"> познаване на националните, европейските и световните културни ценности и традиц</w:t>
      </w:r>
      <w:r w:rsidR="00B33FC8" w:rsidRPr="002A3005">
        <w:t>ии</w:t>
      </w:r>
      <w:r w:rsidR="00242373" w:rsidRPr="002A3005">
        <w:rPr>
          <w:b/>
          <w:lang w:val="en-US"/>
        </w:rPr>
        <w:t>)</w:t>
      </w:r>
    </w:p>
    <w:p w14:paraId="6FA48E17" w14:textId="77777777" w:rsidR="005142AD" w:rsidRPr="002A3005" w:rsidRDefault="005142AD" w:rsidP="006E72E4">
      <w:pPr>
        <w:jc w:val="both"/>
        <w:rPr>
          <w:b/>
          <w:lang w:val="bg-BG"/>
        </w:rPr>
      </w:pPr>
      <w:r w:rsidRPr="002A3005">
        <w:rPr>
          <w:b/>
        </w:rPr>
        <w:t>Оперативна цел 5.1. Преодоляване на регионалните, социално-икономическите и други бариери за достъп до образование</w:t>
      </w:r>
    </w:p>
    <w:p w14:paraId="16EBF441" w14:textId="4D76BAA4" w:rsidR="005142AD" w:rsidRPr="002A3005" w:rsidRDefault="005142AD" w:rsidP="006E72E4">
      <w:pPr>
        <w:pStyle w:val="a7"/>
        <w:numPr>
          <w:ilvl w:val="0"/>
          <w:numId w:val="36"/>
        </w:numPr>
        <w:spacing w:after="160" w:line="259" w:lineRule="auto"/>
        <w:jc w:val="both"/>
      </w:pPr>
      <w:r w:rsidRPr="002A3005">
        <w:t>„Училище за родители“ – работа с родителите и институциите – участници  в екипите за обхват.</w:t>
      </w:r>
    </w:p>
    <w:p w14:paraId="5EE30675" w14:textId="2D5DE27F" w:rsidR="005142AD" w:rsidRPr="00C61E2F" w:rsidRDefault="005142AD" w:rsidP="00F3082D">
      <w:pPr>
        <w:pStyle w:val="a7"/>
        <w:numPr>
          <w:ilvl w:val="0"/>
          <w:numId w:val="36"/>
        </w:numPr>
        <w:spacing w:after="1" w:line="239" w:lineRule="auto"/>
        <w:ind w:right="50"/>
        <w:jc w:val="both"/>
      </w:pPr>
      <w:r w:rsidRPr="00C61E2F">
        <w:t xml:space="preserve">Преодоляване на </w:t>
      </w:r>
      <w:r w:rsidR="00C61E2F">
        <w:t xml:space="preserve">езиковите бариери пред </w:t>
      </w:r>
      <w:r w:rsidRPr="00C61E2F">
        <w:t>учениците, които не говорят български в семейството, както и децата на българите, които се завръщат от чужбин</w:t>
      </w:r>
      <w:r w:rsidR="00F3082D">
        <w:t>а</w:t>
      </w:r>
    </w:p>
    <w:p w14:paraId="3B6837B0" w14:textId="2591EB15" w:rsidR="00E33CE3" w:rsidRPr="00C61E2F" w:rsidRDefault="00E33CE3" w:rsidP="006E72E4">
      <w:pPr>
        <w:pStyle w:val="a7"/>
        <w:numPr>
          <w:ilvl w:val="0"/>
          <w:numId w:val="36"/>
        </w:numPr>
        <w:spacing w:after="160" w:line="259" w:lineRule="auto"/>
        <w:jc w:val="both"/>
      </w:pPr>
      <w:r w:rsidRPr="00C61E2F">
        <w:t>Подкрепа на учениците, които не говорят български език в семейството за развиване на речников запас и компенсиране на дефицитите при усвояване на учебното съдържание;</w:t>
      </w:r>
    </w:p>
    <w:p w14:paraId="1183453E" w14:textId="6A1CB013" w:rsidR="009624B3" w:rsidRPr="00C61E2F" w:rsidRDefault="009624B3" w:rsidP="006E72E4">
      <w:pPr>
        <w:pStyle w:val="a7"/>
        <w:numPr>
          <w:ilvl w:val="0"/>
          <w:numId w:val="36"/>
        </w:numPr>
        <w:spacing w:after="160" w:line="259" w:lineRule="auto"/>
        <w:jc w:val="both"/>
        <w:rPr>
          <w:i/>
        </w:rPr>
      </w:pPr>
      <w:r w:rsidRPr="00C61E2F">
        <w:t>Допълнително обучени по български език деца от уязвими групи</w:t>
      </w:r>
      <w:r w:rsidRPr="00C61E2F">
        <w:rPr>
          <w:i/>
        </w:rPr>
        <w:t>:</w:t>
      </w:r>
    </w:p>
    <w:p w14:paraId="5066BAB2" w14:textId="25919734" w:rsidR="009624B3" w:rsidRPr="00C61E2F" w:rsidRDefault="009624B3" w:rsidP="006E72E4">
      <w:pPr>
        <w:pStyle w:val="a7"/>
        <w:numPr>
          <w:ilvl w:val="0"/>
          <w:numId w:val="36"/>
        </w:numPr>
        <w:spacing w:after="160" w:line="259" w:lineRule="auto"/>
        <w:jc w:val="both"/>
      </w:pPr>
      <w:r w:rsidRPr="00C61E2F">
        <w:t>Осигуряване на ср</w:t>
      </w:r>
      <w:r w:rsidR="00F3082D">
        <w:t>еда</w:t>
      </w:r>
      <w:r w:rsidRPr="00C61E2F">
        <w:t xml:space="preserve"> за ранна превенция на обучителни затруднения.</w:t>
      </w:r>
    </w:p>
    <w:p w14:paraId="4B9B4E80" w14:textId="2D258998" w:rsidR="006F5B55" w:rsidRPr="00C61E2F" w:rsidRDefault="006F5B55" w:rsidP="006E72E4">
      <w:pPr>
        <w:pStyle w:val="a7"/>
        <w:numPr>
          <w:ilvl w:val="0"/>
          <w:numId w:val="36"/>
        </w:numPr>
        <w:spacing w:after="160" w:line="259" w:lineRule="auto"/>
        <w:jc w:val="both"/>
      </w:pPr>
      <w:r w:rsidRPr="00C61E2F">
        <w:t>квалификация на педагогическите специалисти и непедагогическия персонал</w:t>
      </w:r>
      <w:r w:rsidR="00F3082D">
        <w:t>, вкл. образователния медиатор</w:t>
      </w:r>
      <w:r w:rsidRPr="00C61E2F">
        <w:t xml:space="preserve"> за работа в мултикултурна образователна среда </w:t>
      </w:r>
    </w:p>
    <w:p w14:paraId="5E66DD7C" w14:textId="49F3405A" w:rsidR="00393FB1" w:rsidRPr="00C61E2F" w:rsidRDefault="00393FB1" w:rsidP="006E72E4">
      <w:pPr>
        <w:pStyle w:val="a7"/>
        <w:numPr>
          <w:ilvl w:val="0"/>
          <w:numId w:val="36"/>
        </w:numPr>
        <w:spacing w:after="160" w:line="259" w:lineRule="auto"/>
        <w:jc w:val="both"/>
      </w:pPr>
      <w:r w:rsidRPr="00C61E2F">
        <w:t>Интензивна работа с родители: обучения относно техните права и задължения, свързани с образованието на децата им и за формиране на мотивация за активно приобщаване на децата им</w:t>
      </w:r>
    </w:p>
    <w:p w14:paraId="75062AAA" w14:textId="77777777" w:rsidR="005142AD" w:rsidRPr="002A3005" w:rsidRDefault="005142AD" w:rsidP="006E72E4">
      <w:pPr>
        <w:jc w:val="both"/>
        <w:rPr>
          <w:b/>
        </w:rPr>
      </w:pPr>
      <w:r w:rsidRPr="002A3005">
        <w:rPr>
          <w:b/>
        </w:rPr>
        <w:t>Оперативна цел 5.2. Взаимодействие с деца и родители за създаване на положително отношение към образованието</w:t>
      </w:r>
    </w:p>
    <w:p w14:paraId="089FBFC9" w14:textId="77777777" w:rsidR="005142AD" w:rsidRPr="002A3005" w:rsidRDefault="005142AD" w:rsidP="006E72E4">
      <w:pPr>
        <w:pStyle w:val="a7"/>
        <w:numPr>
          <w:ilvl w:val="0"/>
          <w:numId w:val="35"/>
        </w:numPr>
        <w:spacing w:after="160" w:line="259" w:lineRule="auto"/>
        <w:jc w:val="both"/>
      </w:pPr>
      <w:r w:rsidRPr="002A3005">
        <w:t xml:space="preserve">Првенция и интервенция на отпадането от училище. </w:t>
      </w:r>
    </w:p>
    <w:p w14:paraId="738D3797" w14:textId="39B866EE" w:rsidR="005142AD" w:rsidRPr="002A3005" w:rsidRDefault="005142AD" w:rsidP="006E72E4">
      <w:pPr>
        <w:pStyle w:val="a7"/>
        <w:numPr>
          <w:ilvl w:val="0"/>
          <w:numId w:val="35"/>
        </w:numPr>
        <w:spacing w:after="160" w:line="259" w:lineRule="auto"/>
        <w:jc w:val="both"/>
      </w:pPr>
      <w:r w:rsidRPr="002A3005">
        <w:t>Анализ на причините и съдействие на семействата при решаване на проблемите, свързани с риска от отпадането от образователната система.</w:t>
      </w:r>
    </w:p>
    <w:p w14:paraId="72519991" w14:textId="2427881E" w:rsidR="003D279D" w:rsidRPr="00F3082D" w:rsidRDefault="003D279D" w:rsidP="006E72E4">
      <w:pPr>
        <w:pStyle w:val="a7"/>
        <w:spacing w:after="160" w:line="259" w:lineRule="auto"/>
        <w:ind w:left="2"/>
        <w:contextualSpacing w:val="0"/>
        <w:jc w:val="both"/>
        <w:rPr>
          <w:b/>
        </w:rPr>
      </w:pPr>
      <w:r w:rsidRPr="00F3082D">
        <w:rPr>
          <w:b/>
        </w:rPr>
        <w:t>Обща и допълнителна подкрепа за личностно развитие</w:t>
      </w:r>
    </w:p>
    <w:p w14:paraId="1B9DB92C" w14:textId="55F866E1" w:rsidR="003D279D" w:rsidRPr="00C61E2F" w:rsidRDefault="003D279D" w:rsidP="006E72E4">
      <w:pPr>
        <w:pStyle w:val="a7"/>
        <w:numPr>
          <w:ilvl w:val="0"/>
          <w:numId w:val="35"/>
        </w:numPr>
        <w:spacing w:after="160" w:line="259" w:lineRule="auto"/>
        <w:contextualSpacing w:val="0"/>
        <w:jc w:val="both"/>
        <w:rPr>
          <w:b/>
        </w:rPr>
      </w:pPr>
      <w:r w:rsidRPr="00C61E2F">
        <w:t>Интензивна работа с родители на ниво училище за формиране на положителни нагласи към образованието и за пълноценното им участие в образователния процес</w:t>
      </w:r>
    </w:p>
    <w:p w14:paraId="19B8F476" w14:textId="691F2B02" w:rsidR="003D279D" w:rsidRPr="00C61E2F" w:rsidRDefault="003D279D" w:rsidP="006E72E4">
      <w:pPr>
        <w:pStyle w:val="a7"/>
        <w:numPr>
          <w:ilvl w:val="0"/>
          <w:numId w:val="35"/>
        </w:numPr>
        <w:spacing w:line="259" w:lineRule="auto"/>
        <w:contextualSpacing w:val="0"/>
        <w:jc w:val="both"/>
        <w:rPr>
          <w:b/>
        </w:rPr>
      </w:pPr>
      <w:r w:rsidRPr="00C61E2F">
        <w:t>Допълнително обучение по учебни предмети с фокус върху обучението по български език на ученици, за които българският език не е майчин, допълнително обучение (вкл. синхронно, когато е приложимо) за ученици с пропуски в усвояването на учебното съдържание, допълнително обучение за подготовка на учениците за национално външно оценяване, консултиране по учебни предмети и кариерно ориентиране на учениците;</w:t>
      </w:r>
    </w:p>
    <w:p w14:paraId="5FE8F952" w14:textId="77777777" w:rsidR="004C7AF3" w:rsidRPr="002A3005" w:rsidRDefault="00A83101" w:rsidP="006E72E4">
      <w:pPr>
        <w:pStyle w:val="a7"/>
        <w:numPr>
          <w:ilvl w:val="0"/>
          <w:numId w:val="35"/>
        </w:numPr>
        <w:spacing w:line="259" w:lineRule="auto"/>
        <w:jc w:val="both"/>
      </w:pPr>
      <w:r w:rsidRPr="002A3005">
        <w:t>Изграждане на взаимоотношения на партньорство между учителите и учениците;</w:t>
      </w:r>
    </w:p>
    <w:p w14:paraId="1F890390" w14:textId="07B19F13" w:rsidR="00A83101" w:rsidRPr="002A3005" w:rsidRDefault="00A83101" w:rsidP="006E72E4">
      <w:pPr>
        <w:spacing w:line="259" w:lineRule="auto"/>
        <w:jc w:val="both"/>
      </w:pPr>
      <w:r w:rsidRPr="002A3005">
        <w:lastRenderedPageBreak/>
        <w:t>Изграждане на политики за подкрепа за личностно развитие на детето и ученика между институциите в системата на предучилищтното и училищно образование:</w:t>
      </w:r>
    </w:p>
    <w:p w14:paraId="665A69E0" w14:textId="77777777" w:rsidR="00A83101" w:rsidRPr="002A3005" w:rsidRDefault="00A83101" w:rsidP="006E72E4">
      <w:pPr>
        <w:spacing w:line="259" w:lineRule="auto"/>
        <w:jc w:val="both"/>
      </w:pPr>
      <w:r w:rsidRPr="002A3005">
        <w:t>- Подкрепа за личностно развитие на детето и ученика;</w:t>
      </w:r>
    </w:p>
    <w:p w14:paraId="359CA9EA" w14:textId="77777777" w:rsidR="00A83101" w:rsidRPr="002A3005" w:rsidRDefault="00A83101" w:rsidP="006E72E4">
      <w:pPr>
        <w:spacing w:line="259" w:lineRule="auto"/>
        <w:jc w:val="both"/>
      </w:pPr>
      <w:r w:rsidRPr="002A3005">
        <w:t>- Изграждане на позитивен организационен климат;</w:t>
      </w:r>
    </w:p>
    <w:p w14:paraId="562F534B" w14:textId="77777777" w:rsidR="00A83101" w:rsidRPr="002A3005" w:rsidRDefault="00A83101" w:rsidP="006E72E4">
      <w:pPr>
        <w:spacing w:line="259" w:lineRule="auto"/>
        <w:jc w:val="both"/>
      </w:pPr>
      <w:r w:rsidRPr="002A3005">
        <w:t>- Утвърждаване на позитивна дисциплина;</w:t>
      </w:r>
    </w:p>
    <w:p w14:paraId="709B438D" w14:textId="77777777" w:rsidR="00A83101" w:rsidRPr="002A3005" w:rsidRDefault="00A83101" w:rsidP="006E72E4">
      <w:pPr>
        <w:spacing w:line="259" w:lineRule="auto"/>
        <w:jc w:val="both"/>
      </w:pPr>
      <w:r w:rsidRPr="002A3005">
        <w:t>- Развитие на училищната общност. /174, ал.2 от ЗПУО/;</w:t>
      </w:r>
    </w:p>
    <w:p w14:paraId="0DCB8452" w14:textId="0F7B7A3A" w:rsidR="00A83101" w:rsidRPr="002A3005" w:rsidRDefault="00A83101" w:rsidP="006E72E4">
      <w:pPr>
        <w:spacing w:line="259" w:lineRule="auto"/>
        <w:jc w:val="both"/>
      </w:pPr>
      <w:r w:rsidRPr="002A3005">
        <w:t>Превенция на обучителните трудности и ранно отстраняване на риска от тях. /При работата с учениците институциите в системата на предучилищното и училищното образование основават дейността си на принципа на превенцията на обучителните трудности и ранното оценяване на риска от тях. Тези мерки се прилагат към всички ученици в обща класна стая по ред, определен в държавния образователен стандарт за приобщаващото образование.</w:t>
      </w:r>
    </w:p>
    <w:p w14:paraId="16B6CE0B" w14:textId="5DE8CFE8" w:rsidR="00A83101" w:rsidRPr="002A3005" w:rsidRDefault="00A83101" w:rsidP="006E72E4">
      <w:pPr>
        <w:pStyle w:val="a7"/>
        <w:numPr>
          <w:ilvl w:val="0"/>
          <w:numId w:val="35"/>
        </w:numPr>
        <w:spacing w:after="240" w:line="259" w:lineRule="auto"/>
        <w:jc w:val="both"/>
      </w:pPr>
      <w:r w:rsidRPr="002A3005">
        <w:t>Организиране на ежеседмични консултации и обявяване на графика на родителите;</w:t>
      </w:r>
    </w:p>
    <w:p w14:paraId="477CD0D2" w14:textId="6EFEB10A" w:rsidR="00A83101" w:rsidRPr="002A3005" w:rsidRDefault="00A83101" w:rsidP="006E72E4">
      <w:pPr>
        <w:pStyle w:val="a7"/>
        <w:numPr>
          <w:ilvl w:val="0"/>
          <w:numId w:val="35"/>
        </w:numPr>
        <w:spacing w:after="240" w:line="259" w:lineRule="auto"/>
        <w:jc w:val="both"/>
      </w:pPr>
      <w:r w:rsidRPr="002A3005">
        <w:t>Реализиране на обучение по допълнителни модули по БЕ.</w:t>
      </w:r>
    </w:p>
    <w:p w14:paraId="3BDAC4BE" w14:textId="3023E703" w:rsidR="00A83101" w:rsidRPr="002A3005" w:rsidRDefault="00A83101" w:rsidP="006E72E4">
      <w:pPr>
        <w:pStyle w:val="a7"/>
        <w:numPr>
          <w:ilvl w:val="0"/>
          <w:numId w:val="35"/>
        </w:numPr>
        <w:spacing w:after="240" w:line="259" w:lineRule="auto"/>
        <w:jc w:val="both"/>
      </w:pPr>
      <w:r w:rsidRPr="002A3005">
        <w:t>Допълнително обучение по учебни предмети и консултиране;</w:t>
      </w:r>
    </w:p>
    <w:p w14:paraId="66F9361C" w14:textId="5BD4F586" w:rsidR="00A83101" w:rsidRPr="002A3005" w:rsidRDefault="00A83101" w:rsidP="006E72E4">
      <w:pPr>
        <w:pStyle w:val="a7"/>
        <w:numPr>
          <w:ilvl w:val="0"/>
          <w:numId w:val="35"/>
        </w:numPr>
        <w:spacing w:after="240" w:line="259" w:lineRule="auto"/>
        <w:jc w:val="both"/>
      </w:pPr>
      <w:r w:rsidRPr="002A3005">
        <w:t>Планиране и реализация на дейности за преодоляване на агресията в училище.</w:t>
      </w:r>
    </w:p>
    <w:p w14:paraId="019DB99A" w14:textId="77777777" w:rsidR="00A83101" w:rsidRPr="002A3005" w:rsidRDefault="00A83101" w:rsidP="006E72E4">
      <w:pPr>
        <w:pStyle w:val="a7"/>
        <w:spacing w:after="240" w:line="259" w:lineRule="auto"/>
        <w:jc w:val="both"/>
      </w:pPr>
      <w:r w:rsidRPr="002A3005">
        <w:t>- На ниво паралелки;</w:t>
      </w:r>
    </w:p>
    <w:p w14:paraId="0196497E" w14:textId="2DE08D3F" w:rsidR="00A83101" w:rsidRPr="002A3005" w:rsidRDefault="00A83101" w:rsidP="000466B3">
      <w:pPr>
        <w:pStyle w:val="a7"/>
        <w:spacing w:after="240" w:line="259" w:lineRule="auto"/>
        <w:jc w:val="both"/>
      </w:pPr>
      <w:r w:rsidRPr="002A3005">
        <w:t>- Чрез формите на ученическото самоуправление;</w:t>
      </w:r>
    </w:p>
    <w:p w14:paraId="7D8E1B55" w14:textId="77777777" w:rsidR="00A83101" w:rsidRPr="002A3005" w:rsidRDefault="00A83101" w:rsidP="006E72E4">
      <w:pPr>
        <w:pStyle w:val="a7"/>
        <w:spacing w:after="240" w:line="259" w:lineRule="auto"/>
        <w:jc w:val="both"/>
      </w:pPr>
      <w:r w:rsidRPr="002A3005">
        <w:t>- Чрез проекти и програми;</w:t>
      </w:r>
    </w:p>
    <w:p w14:paraId="4FBB890C" w14:textId="77777777" w:rsidR="00A83101" w:rsidRPr="002A3005" w:rsidRDefault="00A83101" w:rsidP="006E72E4">
      <w:pPr>
        <w:pStyle w:val="a7"/>
        <w:spacing w:after="240" w:line="259" w:lineRule="auto"/>
        <w:jc w:val="both"/>
      </w:pPr>
      <w:r w:rsidRPr="002A3005">
        <w:t>- Чрез съдействие от компетентни органи.</w:t>
      </w:r>
    </w:p>
    <w:p w14:paraId="6885740A" w14:textId="77777777" w:rsidR="00A83101" w:rsidRPr="002A3005" w:rsidRDefault="00A83101" w:rsidP="006E72E4">
      <w:pPr>
        <w:pStyle w:val="a7"/>
        <w:spacing w:after="240" w:line="259" w:lineRule="auto"/>
        <w:jc w:val="both"/>
      </w:pPr>
      <w:r w:rsidRPr="002A3005">
        <w:t xml:space="preserve">- Чрез партньорство с институции по чл. Чл. 49. (1), т.2, 3 и т.5. </w:t>
      </w:r>
    </w:p>
    <w:p w14:paraId="62C185F0" w14:textId="77777777" w:rsidR="00A83101" w:rsidRPr="002A3005" w:rsidRDefault="00A83101" w:rsidP="006E72E4">
      <w:pPr>
        <w:pStyle w:val="a7"/>
        <w:spacing w:after="240" w:line="259" w:lineRule="auto"/>
        <w:jc w:val="both"/>
      </w:pPr>
      <w:r w:rsidRPr="002A3005">
        <w:t>- кариерно ориентиране и консултиране;</w:t>
      </w:r>
    </w:p>
    <w:p w14:paraId="353C2E04" w14:textId="497C0643" w:rsidR="00A83101" w:rsidRPr="002A3005" w:rsidRDefault="002F49FB" w:rsidP="006E72E4">
      <w:pPr>
        <w:pStyle w:val="a7"/>
        <w:spacing w:after="240" w:line="259" w:lineRule="auto"/>
        <w:jc w:val="both"/>
      </w:pPr>
      <w:r w:rsidRPr="002A3005">
        <w:t>-</w:t>
      </w:r>
      <w:r w:rsidR="00A83101" w:rsidRPr="002A3005">
        <w:t>превантивна, диагностична, рехабилитационна, корекционна и ресоциализираща работа с ученици;</w:t>
      </w:r>
    </w:p>
    <w:p w14:paraId="0F0CBC3E" w14:textId="60BE2385" w:rsidR="00A83101" w:rsidRPr="002A3005" w:rsidRDefault="00A83101" w:rsidP="006E72E4">
      <w:pPr>
        <w:pStyle w:val="a7"/>
        <w:spacing w:after="240" w:line="259" w:lineRule="auto"/>
        <w:contextualSpacing w:val="0"/>
        <w:jc w:val="both"/>
      </w:pPr>
      <w:r w:rsidRPr="002A3005">
        <w:t>- педагогическа и психологическа подкрепа;</w:t>
      </w:r>
    </w:p>
    <w:p w14:paraId="656DBF2D" w14:textId="77777777" w:rsidR="00A83101" w:rsidRPr="002A3005" w:rsidRDefault="00A83101" w:rsidP="006E72E4">
      <w:pPr>
        <w:pStyle w:val="a7"/>
        <w:spacing w:after="240" w:line="259" w:lineRule="auto"/>
        <w:jc w:val="both"/>
      </w:pPr>
      <w:r w:rsidRPr="002A3005">
        <w:t>Създаване на подкрепяща среда за ученици, склонни към насилие и агресия;</w:t>
      </w:r>
    </w:p>
    <w:p w14:paraId="3E4C0F45" w14:textId="77777777" w:rsidR="00A83101" w:rsidRPr="002A3005" w:rsidRDefault="00A83101" w:rsidP="006E72E4">
      <w:pPr>
        <w:pStyle w:val="a7"/>
        <w:spacing w:after="240" w:line="259" w:lineRule="auto"/>
        <w:jc w:val="both"/>
      </w:pPr>
      <w:r w:rsidRPr="002A3005">
        <w:t>Ранно откриване на ученици с асоциално поведение и предприемане на съответните мерки за работа с тях и семействата им;</w:t>
      </w:r>
    </w:p>
    <w:p w14:paraId="06F28F74" w14:textId="77777777" w:rsidR="00A83101" w:rsidRPr="002A3005" w:rsidRDefault="00A83101" w:rsidP="006E72E4">
      <w:pPr>
        <w:pStyle w:val="a7"/>
        <w:spacing w:line="259" w:lineRule="auto"/>
        <w:jc w:val="both"/>
      </w:pPr>
      <w:r w:rsidRPr="002A3005">
        <w:t>Чрез осигуряване на обща подкрепа /чл.178 от ЗПУО/:</w:t>
      </w:r>
    </w:p>
    <w:p w14:paraId="7CCE27C6" w14:textId="0ADA1232" w:rsidR="00A83101" w:rsidRPr="002A3005" w:rsidRDefault="00A83101" w:rsidP="006E72E4">
      <w:pPr>
        <w:pStyle w:val="a7"/>
        <w:spacing w:line="259" w:lineRule="auto"/>
        <w:contextualSpacing w:val="0"/>
        <w:jc w:val="both"/>
      </w:pPr>
      <w:r w:rsidRPr="002A3005">
        <w:t>-</w:t>
      </w:r>
      <w:r w:rsidR="000466B3">
        <w:t>екипна работа между учителите</w:t>
      </w:r>
      <w:r w:rsidRPr="002A3005">
        <w:t>;</w:t>
      </w:r>
    </w:p>
    <w:p w14:paraId="3FCC34AB" w14:textId="3FCCE852" w:rsidR="00A83101" w:rsidRPr="002A3005" w:rsidRDefault="00A83101" w:rsidP="006E72E4">
      <w:pPr>
        <w:pStyle w:val="a7"/>
        <w:numPr>
          <w:ilvl w:val="0"/>
          <w:numId w:val="35"/>
        </w:numPr>
        <w:spacing w:line="259" w:lineRule="auto"/>
        <w:contextualSpacing w:val="0"/>
        <w:jc w:val="both"/>
      </w:pPr>
      <w:r w:rsidRPr="002A3005">
        <w:t>Кариерно ориентиране на учениците;</w:t>
      </w:r>
    </w:p>
    <w:p w14:paraId="32F97512" w14:textId="2433A72E" w:rsidR="00A83101" w:rsidRPr="002A3005" w:rsidRDefault="00A83101" w:rsidP="006E72E4">
      <w:pPr>
        <w:pStyle w:val="a7"/>
        <w:numPr>
          <w:ilvl w:val="0"/>
          <w:numId w:val="35"/>
        </w:numPr>
        <w:spacing w:line="259" w:lineRule="auto"/>
        <w:contextualSpacing w:val="0"/>
        <w:jc w:val="both"/>
      </w:pPr>
      <w:r w:rsidRPr="002A3005">
        <w:t>Занимания по интереси;</w:t>
      </w:r>
    </w:p>
    <w:p w14:paraId="6CA14F9F" w14:textId="6ADDA8D6" w:rsidR="00A83101" w:rsidRPr="002A3005" w:rsidRDefault="00A83101" w:rsidP="006E72E4">
      <w:pPr>
        <w:pStyle w:val="a7"/>
        <w:numPr>
          <w:ilvl w:val="0"/>
          <w:numId w:val="35"/>
        </w:numPr>
        <w:spacing w:line="259" w:lineRule="auto"/>
        <w:jc w:val="both"/>
      </w:pPr>
      <w:r w:rsidRPr="002A3005">
        <w:t>Библиотечно-информационно обслужване; грижа за здравето;</w:t>
      </w:r>
    </w:p>
    <w:p w14:paraId="54D6172E" w14:textId="77777777" w:rsidR="002F49FB" w:rsidRPr="002A3005" w:rsidRDefault="00A83101" w:rsidP="006E72E4">
      <w:pPr>
        <w:pStyle w:val="a7"/>
        <w:numPr>
          <w:ilvl w:val="0"/>
          <w:numId w:val="35"/>
        </w:numPr>
        <w:spacing w:after="240" w:line="259" w:lineRule="auto"/>
        <w:jc w:val="both"/>
      </w:pPr>
      <w:r w:rsidRPr="002A3005">
        <w:lastRenderedPageBreak/>
        <w:t>Индивидуално консултиране на ученици по проблеми свързани с тяхното поведение, с взаимоотношенията с връстници, родители, учители или с психичното, личностното и интелектуалното им развитие.</w:t>
      </w:r>
    </w:p>
    <w:p w14:paraId="3A1F0E32" w14:textId="77777777" w:rsidR="002F49FB" w:rsidRPr="002A3005" w:rsidRDefault="00A83101" w:rsidP="006E72E4">
      <w:pPr>
        <w:pStyle w:val="a7"/>
        <w:spacing w:after="240" w:line="259" w:lineRule="auto"/>
        <w:jc w:val="both"/>
      </w:pPr>
      <w:r w:rsidRPr="002A3005">
        <w:t xml:space="preserve">Реализиране на дейности за формиране на знания и умения </w:t>
      </w:r>
      <w:r w:rsidR="002F49FB" w:rsidRPr="002A3005">
        <w:t>за здравословен начин на  живот</w:t>
      </w:r>
    </w:p>
    <w:p w14:paraId="777D6482" w14:textId="54706E87" w:rsidR="00A83101" w:rsidRPr="002A3005" w:rsidRDefault="00A83101" w:rsidP="006E72E4">
      <w:pPr>
        <w:pStyle w:val="a7"/>
        <w:spacing w:after="240" w:line="259" w:lineRule="auto"/>
        <w:jc w:val="both"/>
      </w:pPr>
      <w:r w:rsidRPr="002A3005">
        <w:t xml:space="preserve"> - Здравени беседи;</w:t>
      </w:r>
    </w:p>
    <w:p w14:paraId="2085D7F9" w14:textId="3EFD8DE5" w:rsidR="00A83101" w:rsidRPr="002A3005" w:rsidRDefault="002F49FB" w:rsidP="006E72E4">
      <w:pPr>
        <w:pStyle w:val="a7"/>
        <w:spacing w:line="259" w:lineRule="auto"/>
        <w:jc w:val="both"/>
      </w:pPr>
      <w:r w:rsidRPr="002A3005">
        <w:t xml:space="preserve"> </w:t>
      </w:r>
      <w:r w:rsidR="00A83101" w:rsidRPr="002A3005">
        <w:t>- Дискусии с представители на здравни организации;</w:t>
      </w:r>
    </w:p>
    <w:p w14:paraId="49BB31F7" w14:textId="53666819" w:rsidR="00A83101" w:rsidRPr="002A3005" w:rsidRDefault="002F49FB" w:rsidP="006E72E4">
      <w:pPr>
        <w:spacing w:line="259" w:lineRule="auto"/>
        <w:ind w:left="360"/>
        <w:jc w:val="both"/>
      </w:pPr>
      <w:r w:rsidRPr="002A3005">
        <w:t xml:space="preserve">        </w:t>
      </w:r>
      <w:r w:rsidR="00A83101" w:rsidRPr="002A3005">
        <w:t>- Обучения;</w:t>
      </w:r>
    </w:p>
    <w:p w14:paraId="30093CF3" w14:textId="0B5BE493" w:rsidR="002F49FB" w:rsidRPr="002A3005" w:rsidRDefault="002F49FB" w:rsidP="006E72E4">
      <w:pPr>
        <w:spacing w:line="259" w:lineRule="auto"/>
        <w:ind w:firstLine="360"/>
        <w:jc w:val="both"/>
      </w:pPr>
      <w:r w:rsidRPr="002A3005">
        <w:t xml:space="preserve">      </w:t>
      </w:r>
      <w:r w:rsidR="00A83101" w:rsidRPr="002A3005">
        <w:t xml:space="preserve">  - Състезания.</w:t>
      </w:r>
    </w:p>
    <w:p w14:paraId="7364CB6E" w14:textId="24F3A847" w:rsidR="003654B6" w:rsidRPr="002A3005" w:rsidRDefault="003654B6" w:rsidP="006E72E4">
      <w:pPr>
        <w:spacing w:line="259" w:lineRule="auto"/>
        <w:ind w:firstLine="360"/>
        <w:jc w:val="both"/>
        <w:rPr>
          <w:lang w:val="bg-BG"/>
        </w:rPr>
      </w:pPr>
      <w:r w:rsidRPr="002A3005">
        <w:rPr>
          <w:lang w:val="bg-BG"/>
        </w:rPr>
        <w:t>- Набавяне на специализирани дидактични ресурси;</w:t>
      </w:r>
    </w:p>
    <w:p w14:paraId="60783F4D" w14:textId="1275338B" w:rsidR="00B719EB" w:rsidRPr="002A3005" w:rsidRDefault="003654B6" w:rsidP="006E72E4">
      <w:pPr>
        <w:spacing w:line="259" w:lineRule="auto"/>
        <w:ind w:firstLine="360"/>
        <w:jc w:val="both"/>
        <w:rPr>
          <w:lang w:val="bg-BG"/>
        </w:rPr>
      </w:pPr>
      <w:r w:rsidRPr="002A3005">
        <w:rPr>
          <w:lang w:val="bg-BG"/>
        </w:rPr>
        <w:t>- Адаптиране на учебните програми и учебното съдържание, разумни улеснения,  технически средства, специализирано оборудване и специализирана подкрепяща среда, методики и специалисти</w:t>
      </w:r>
    </w:p>
    <w:p w14:paraId="0B9A9731" w14:textId="77777777" w:rsidR="005142AD" w:rsidRPr="002A3005" w:rsidRDefault="005142AD" w:rsidP="006E72E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2A3005">
        <w:rPr>
          <w:rFonts w:ascii="Times New Roman" w:hAnsi="Times New Roman" w:cs="Times New Roman"/>
          <w:b/>
          <w:bCs/>
          <w:color w:val="auto"/>
        </w:rPr>
        <w:t xml:space="preserve">Оперативна цел 5.3. Подкрепа на развитието на специалистите в системата на предучилищното и училищното образование </w:t>
      </w:r>
    </w:p>
    <w:p w14:paraId="44A6E5AD" w14:textId="44AAB52E" w:rsidR="005142AD" w:rsidRPr="002A3005" w:rsidRDefault="005142AD" w:rsidP="006E72E4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  <w:color w:val="auto"/>
        </w:rPr>
      </w:pPr>
      <w:r w:rsidRPr="002A3005">
        <w:rPr>
          <w:rFonts w:ascii="Times New Roman" w:hAnsi="Times New Roman" w:cs="Times New Roman"/>
          <w:bCs/>
          <w:color w:val="auto"/>
        </w:rPr>
        <w:t>Подкрепа на педагогическите специал</w:t>
      </w:r>
      <w:r w:rsidR="000466B3">
        <w:rPr>
          <w:rFonts w:ascii="Times New Roman" w:hAnsi="Times New Roman" w:cs="Times New Roman"/>
          <w:bCs/>
          <w:color w:val="auto"/>
        </w:rPr>
        <w:t>исти и образователния медиатор</w:t>
      </w:r>
      <w:r w:rsidRPr="002A3005">
        <w:rPr>
          <w:rFonts w:ascii="Times New Roman" w:hAnsi="Times New Roman" w:cs="Times New Roman"/>
          <w:bCs/>
          <w:color w:val="auto"/>
        </w:rPr>
        <w:t xml:space="preserve"> в различни форми на квалификация по проблемите на социализацията на децата и учениците;</w:t>
      </w:r>
    </w:p>
    <w:p w14:paraId="51C60480" w14:textId="77777777" w:rsidR="005142AD" w:rsidRPr="002A3005" w:rsidRDefault="005142AD" w:rsidP="006E72E4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  <w:color w:val="auto"/>
        </w:rPr>
      </w:pPr>
      <w:r w:rsidRPr="002A3005">
        <w:rPr>
          <w:rFonts w:ascii="Times New Roman" w:hAnsi="Times New Roman" w:cs="Times New Roman"/>
          <w:bCs/>
          <w:color w:val="auto"/>
        </w:rPr>
        <w:t>Ефективна работа  и съвместни срещи с екипите за обхват.</w:t>
      </w:r>
    </w:p>
    <w:p w14:paraId="34A7767F" w14:textId="510531E3" w:rsidR="005142AD" w:rsidRPr="002A3005" w:rsidRDefault="005142AD" w:rsidP="006E72E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2A3005">
        <w:rPr>
          <w:rFonts w:ascii="Times New Roman" w:hAnsi="Times New Roman" w:cs="Times New Roman"/>
          <w:b/>
          <w:bCs/>
          <w:color w:val="auto"/>
        </w:rPr>
        <w:t>Оперативна цел 5.4. Прилагане на индивидуален подход къ</w:t>
      </w:r>
      <w:r w:rsidR="000466B3">
        <w:rPr>
          <w:rFonts w:ascii="Times New Roman" w:hAnsi="Times New Roman" w:cs="Times New Roman"/>
          <w:b/>
          <w:bCs/>
          <w:color w:val="auto"/>
        </w:rPr>
        <w:t xml:space="preserve">м потребностите </w:t>
      </w:r>
      <w:r w:rsidRPr="002A3005">
        <w:rPr>
          <w:rFonts w:ascii="Times New Roman" w:hAnsi="Times New Roman" w:cs="Times New Roman"/>
          <w:b/>
          <w:bCs/>
          <w:color w:val="auto"/>
        </w:rPr>
        <w:t xml:space="preserve">на всеки ученик </w:t>
      </w:r>
    </w:p>
    <w:p w14:paraId="1779B15E" w14:textId="7A063148" w:rsidR="005142AD" w:rsidRPr="002A3005" w:rsidRDefault="005142AD" w:rsidP="006E72E4">
      <w:pPr>
        <w:pStyle w:val="Default"/>
        <w:numPr>
          <w:ilvl w:val="0"/>
          <w:numId w:val="33"/>
        </w:numPr>
        <w:jc w:val="both"/>
        <w:rPr>
          <w:rFonts w:ascii="Times New Roman" w:hAnsi="Times New Roman" w:cs="Times New Roman"/>
          <w:color w:val="auto"/>
        </w:rPr>
      </w:pPr>
      <w:r w:rsidRPr="002A3005">
        <w:rPr>
          <w:rFonts w:ascii="Times New Roman" w:hAnsi="Times New Roman" w:cs="Times New Roman"/>
          <w:color w:val="auto"/>
        </w:rPr>
        <w:t>Квалификация на педагогическите специалисти за прилагане на модел за функционална оценка на индивидуалнит</w:t>
      </w:r>
      <w:r w:rsidR="000466B3">
        <w:rPr>
          <w:rFonts w:ascii="Times New Roman" w:hAnsi="Times New Roman" w:cs="Times New Roman"/>
          <w:color w:val="auto"/>
        </w:rPr>
        <w:t xml:space="preserve">е потребности на </w:t>
      </w:r>
      <w:r w:rsidRPr="002A3005">
        <w:rPr>
          <w:rFonts w:ascii="Times New Roman" w:hAnsi="Times New Roman" w:cs="Times New Roman"/>
          <w:color w:val="auto"/>
        </w:rPr>
        <w:t>всеки ученик;</w:t>
      </w:r>
    </w:p>
    <w:p w14:paraId="329624B6" w14:textId="77777777" w:rsidR="005142AD" w:rsidRPr="002A3005" w:rsidRDefault="005142AD" w:rsidP="006E72E4">
      <w:pPr>
        <w:pStyle w:val="Default"/>
        <w:numPr>
          <w:ilvl w:val="0"/>
          <w:numId w:val="33"/>
        </w:numPr>
        <w:jc w:val="both"/>
        <w:rPr>
          <w:rFonts w:ascii="Times New Roman" w:hAnsi="Times New Roman" w:cs="Times New Roman"/>
          <w:color w:val="auto"/>
        </w:rPr>
      </w:pPr>
    </w:p>
    <w:p w14:paraId="450B317C" w14:textId="77777777" w:rsidR="005142AD" w:rsidRPr="002A3005" w:rsidRDefault="005142AD" w:rsidP="006E72E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2A3005">
        <w:rPr>
          <w:rFonts w:ascii="Times New Roman" w:hAnsi="Times New Roman" w:cs="Times New Roman"/>
          <w:b/>
          <w:bCs/>
          <w:color w:val="auto"/>
        </w:rPr>
        <w:t xml:space="preserve">Оперативна цел 5.5. Подкрепа за пълноценно участие в образователния процес на деца и ученици със специални образователни потребности </w:t>
      </w:r>
    </w:p>
    <w:p w14:paraId="597633F1" w14:textId="77777777" w:rsidR="005142AD" w:rsidRPr="002A3005" w:rsidRDefault="005142AD" w:rsidP="006E72E4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</w:rPr>
      </w:pPr>
      <w:r w:rsidRPr="002A3005">
        <w:rPr>
          <w:rFonts w:ascii="Times New Roman" w:hAnsi="Times New Roman" w:cs="Times New Roman"/>
          <w:bCs/>
          <w:color w:val="auto"/>
        </w:rPr>
        <w:t>Дейности за личностно развитие – ЕКПЛР.</w:t>
      </w:r>
    </w:p>
    <w:p w14:paraId="26B392D9" w14:textId="77777777" w:rsidR="005142AD" w:rsidRPr="002A3005" w:rsidRDefault="005142AD" w:rsidP="006E72E4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</w:rPr>
      </w:pPr>
      <w:r w:rsidRPr="002A3005">
        <w:rPr>
          <w:rFonts w:ascii="Times New Roman" w:hAnsi="Times New Roman" w:cs="Times New Roman"/>
          <w:bCs/>
          <w:color w:val="auto"/>
        </w:rPr>
        <w:t>Прилагане на компетентностния подход за овладяване на ключовите компетентности и формиране на личностни качества и социални компетентности за учениците със специални потребности.</w:t>
      </w:r>
    </w:p>
    <w:p w14:paraId="521550B1" w14:textId="77777777" w:rsidR="005142AD" w:rsidRPr="002A3005" w:rsidRDefault="005142AD" w:rsidP="006E72E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2A3005">
        <w:rPr>
          <w:rFonts w:ascii="Times New Roman" w:hAnsi="Times New Roman" w:cs="Times New Roman"/>
          <w:b/>
          <w:bCs/>
          <w:color w:val="auto"/>
        </w:rPr>
        <w:t xml:space="preserve">Оперативна цел 5.6. Образователна интеграция на деца и ученици от уязвими групи, включително роми, на търсещи или получили международна закрила и мигранти </w:t>
      </w:r>
    </w:p>
    <w:p w14:paraId="16C5898B" w14:textId="77777777" w:rsidR="005142AD" w:rsidRPr="002A3005" w:rsidRDefault="005142AD" w:rsidP="006E72E4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2A3005">
        <w:rPr>
          <w:rFonts w:ascii="Times New Roman" w:hAnsi="Times New Roman" w:cs="Times New Roman"/>
          <w:bCs/>
          <w:color w:val="auto"/>
        </w:rPr>
        <w:t>Допълнителни занимания с ученици, застрашени от отпадане (уязвими групи, етнически малцинства, деца, търсещи международна закрила)</w:t>
      </w:r>
    </w:p>
    <w:p w14:paraId="333A5AE9" w14:textId="77777777" w:rsidR="005142AD" w:rsidRPr="002A3005" w:rsidRDefault="005142AD" w:rsidP="006E72E4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2A3005">
        <w:rPr>
          <w:rFonts w:ascii="Times New Roman" w:hAnsi="Times New Roman" w:cs="Times New Roman"/>
          <w:bCs/>
          <w:color w:val="auto"/>
        </w:rPr>
        <w:t>Реинтеграция в образователната система;</w:t>
      </w:r>
    </w:p>
    <w:p w14:paraId="60BE6613" w14:textId="77777777" w:rsidR="005142AD" w:rsidRPr="002A3005" w:rsidRDefault="005142AD" w:rsidP="006E72E4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2A3005">
        <w:rPr>
          <w:rFonts w:ascii="Times New Roman" w:hAnsi="Times New Roman" w:cs="Times New Roman"/>
          <w:bCs/>
          <w:color w:val="auto"/>
        </w:rPr>
        <w:t>Допълнително обучение по БЕЛ, за деца, чийто майчин език е различен от българския.</w:t>
      </w:r>
    </w:p>
    <w:p w14:paraId="035EC10C" w14:textId="77777777" w:rsidR="005142AD" w:rsidRPr="002A3005" w:rsidRDefault="005142AD" w:rsidP="006E72E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2A3005">
        <w:rPr>
          <w:rFonts w:ascii="Times New Roman" w:hAnsi="Times New Roman" w:cs="Times New Roman"/>
          <w:b/>
          <w:bCs/>
          <w:color w:val="auto"/>
        </w:rPr>
        <w:t xml:space="preserve">Оперативна цел 5.7. Подкрепа за пълноценно участие в образователния процес на деца и ученици с изявени дарби </w:t>
      </w:r>
    </w:p>
    <w:p w14:paraId="65208A2D" w14:textId="77777777" w:rsidR="005142AD" w:rsidRPr="002A3005" w:rsidRDefault="005142AD" w:rsidP="006E72E4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</w:rPr>
      </w:pPr>
      <w:r w:rsidRPr="002A3005">
        <w:rPr>
          <w:rFonts w:ascii="Times New Roman" w:hAnsi="Times New Roman" w:cs="Times New Roman"/>
          <w:bCs/>
          <w:color w:val="auto"/>
        </w:rPr>
        <w:t>Изграждане на система (правила) за награди. Насърчаване на постиженията чрез награди и стимули за изявените ученици</w:t>
      </w:r>
    </w:p>
    <w:p w14:paraId="2C61CF9E" w14:textId="77777777" w:rsidR="005142AD" w:rsidRPr="002A3005" w:rsidRDefault="005142AD" w:rsidP="006E72E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2A3005">
        <w:rPr>
          <w:rFonts w:ascii="Times New Roman" w:hAnsi="Times New Roman" w:cs="Times New Roman"/>
          <w:b/>
          <w:bCs/>
          <w:color w:val="auto"/>
        </w:rPr>
        <w:lastRenderedPageBreak/>
        <w:t xml:space="preserve">Оперативна цел 5.8. Превенция и намаляване на агресията и тормоза и недопускане на дискриминация в образователните институции </w:t>
      </w:r>
    </w:p>
    <w:p w14:paraId="3F66B01F" w14:textId="77777777" w:rsidR="005142AD" w:rsidRPr="002A3005" w:rsidRDefault="005142AD" w:rsidP="006E72E4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</w:rPr>
      </w:pPr>
      <w:r w:rsidRPr="002A3005">
        <w:rPr>
          <w:rFonts w:ascii="Times New Roman" w:hAnsi="Times New Roman" w:cs="Times New Roman"/>
          <w:color w:val="auto"/>
        </w:rPr>
        <w:t>Система за сигурност и контрол</w:t>
      </w:r>
    </w:p>
    <w:p w14:paraId="617F794A" w14:textId="77777777" w:rsidR="005142AD" w:rsidRPr="002A3005" w:rsidRDefault="005142AD" w:rsidP="006E72E4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</w:rPr>
      </w:pPr>
      <w:r w:rsidRPr="002A3005">
        <w:rPr>
          <w:rFonts w:ascii="Times New Roman" w:hAnsi="Times New Roman" w:cs="Times New Roman"/>
          <w:color w:val="auto"/>
        </w:rPr>
        <w:t xml:space="preserve">Видеонаблюдение, </w:t>
      </w:r>
    </w:p>
    <w:p w14:paraId="725CF887" w14:textId="77777777" w:rsidR="005142AD" w:rsidRPr="002A3005" w:rsidRDefault="005142AD" w:rsidP="006E72E4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</w:rPr>
      </w:pPr>
      <w:r w:rsidRPr="002A3005">
        <w:rPr>
          <w:rFonts w:ascii="Times New Roman" w:hAnsi="Times New Roman" w:cs="Times New Roman"/>
          <w:color w:val="auto"/>
        </w:rPr>
        <w:t>Психологическа подкрепа за деца в риск и жертви на насилие и тормоз;</w:t>
      </w:r>
    </w:p>
    <w:p w14:paraId="73B73B6A" w14:textId="77777777" w:rsidR="005142AD" w:rsidRPr="002A3005" w:rsidRDefault="005142AD" w:rsidP="006E72E4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</w:rPr>
      </w:pPr>
      <w:r w:rsidRPr="002A3005">
        <w:rPr>
          <w:rFonts w:ascii="Times New Roman" w:hAnsi="Times New Roman" w:cs="Times New Roman"/>
          <w:color w:val="auto"/>
        </w:rPr>
        <w:t>Квалификация на педагогическите специалисти.</w:t>
      </w:r>
    </w:p>
    <w:p w14:paraId="576F52C2" w14:textId="77777777" w:rsidR="005142AD" w:rsidRPr="002A3005" w:rsidRDefault="005142AD" w:rsidP="006E72E4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</w:rPr>
      </w:pPr>
      <w:r w:rsidRPr="002A3005">
        <w:rPr>
          <w:rFonts w:ascii="Times New Roman" w:hAnsi="Times New Roman" w:cs="Times New Roman"/>
          <w:bCs/>
          <w:color w:val="auto"/>
        </w:rPr>
        <w:t>Дейности от плана</w:t>
      </w:r>
    </w:p>
    <w:p w14:paraId="64C6C30D" w14:textId="024A7CCC" w:rsidR="005142AD" w:rsidRPr="002A3005" w:rsidRDefault="005142AD" w:rsidP="006E72E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2A3005">
        <w:rPr>
          <w:rFonts w:ascii="Times New Roman" w:hAnsi="Times New Roman" w:cs="Times New Roman"/>
          <w:b/>
          <w:bCs/>
          <w:color w:val="auto"/>
        </w:rPr>
        <w:t>Оперативна цел 5.9. Разширяване на възпита</w:t>
      </w:r>
      <w:r w:rsidR="008C5AB7" w:rsidRPr="002A3005">
        <w:rPr>
          <w:rFonts w:ascii="Times New Roman" w:hAnsi="Times New Roman" w:cs="Times New Roman"/>
          <w:b/>
          <w:bCs/>
          <w:color w:val="auto"/>
        </w:rPr>
        <w:t>телната функция на образователната</w:t>
      </w:r>
      <w:r w:rsidRPr="002A3005">
        <w:rPr>
          <w:rFonts w:ascii="Times New Roman" w:hAnsi="Times New Roman" w:cs="Times New Roman"/>
          <w:b/>
          <w:bCs/>
          <w:color w:val="auto"/>
        </w:rPr>
        <w:t xml:space="preserve"> институции</w:t>
      </w:r>
    </w:p>
    <w:p w14:paraId="3835BD1D" w14:textId="5224B207" w:rsidR="005142AD" w:rsidRPr="002A3005" w:rsidRDefault="005142AD" w:rsidP="006E72E4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2A3005">
        <w:rPr>
          <w:rFonts w:ascii="Times New Roman" w:hAnsi="Times New Roman" w:cs="Times New Roman"/>
          <w:bCs/>
          <w:color w:val="auto"/>
        </w:rPr>
        <w:t xml:space="preserve"> – възпитание и социализация – пс</w:t>
      </w:r>
      <w:r w:rsidR="007D2DB0">
        <w:rPr>
          <w:rFonts w:ascii="Times New Roman" w:hAnsi="Times New Roman" w:cs="Times New Roman"/>
          <w:bCs/>
          <w:color w:val="auto"/>
        </w:rPr>
        <w:t>ихолози и</w:t>
      </w:r>
      <w:r w:rsidRPr="002A3005">
        <w:rPr>
          <w:rFonts w:ascii="Times New Roman" w:hAnsi="Times New Roman" w:cs="Times New Roman"/>
          <w:bCs/>
          <w:color w:val="auto"/>
        </w:rPr>
        <w:t xml:space="preserve"> ресурсни учители</w:t>
      </w:r>
      <w:r w:rsidR="007D2DB0">
        <w:rPr>
          <w:rFonts w:ascii="Times New Roman" w:hAnsi="Times New Roman" w:cs="Times New Roman"/>
          <w:bCs/>
          <w:color w:val="auto"/>
        </w:rPr>
        <w:t xml:space="preserve"> от РЦПППО Плевен</w:t>
      </w:r>
      <w:r w:rsidRPr="002A3005">
        <w:rPr>
          <w:rFonts w:ascii="Times New Roman" w:hAnsi="Times New Roman" w:cs="Times New Roman"/>
          <w:bCs/>
          <w:color w:val="auto"/>
        </w:rPr>
        <w:t>, социални работници - участие в НП „Успех за теб“</w:t>
      </w:r>
    </w:p>
    <w:p w14:paraId="00A4D0E3" w14:textId="77777777" w:rsidR="005142AD" w:rsidRPr="002A3005" w:rsidRDefault="005142AD" w:rsidP="006E72E4">
      <w:pPr>
        <w:pStyle w:val="Default"/>
        <w:numPr>
          <w:ilvl w:val="0"/>
          <w:numId w:val="28"/>
        </w:numPr>
        <w:jc w:val="both"/>
        <w:rPr>
          <w:color w:val="auto"/>
        </w:rPr>
      </w:pPr>
      <w:r w:rsidRPr="002A3005">
        <w:rPr>
          <w:rFonts w:ascii="Times New Roman" w:hAnsi="Times New Roman" w:cs="Times New Roman"/>
          <w:bCs/>
          <w:color w:val="auto"/>
        </w:rPr>
        <w:t>Перманентни дейности, залегнали в предишния план и стратегия</w:t>
      </w:r>
      <w:r w:rsidRPr="002A3005">
        <w:rPr>
          <w:bCs/>
          <w:color w:val="auto"/>
        </w:rPr>
        <w:t>.</w:t>
      </w:r>
    </w:p>
    <w:p w14:paraId="7C1AA6D3" w14:textId="77777777" w:rsidR="005142AD" w:rsidRPr="002A3005" w:rsidRDefault="005142AD" w:rsidP="006E72E4">
      <w:pPr>
        <w:ind w:firstLine="855"/>
        <w:jc w:val="both"/>
      </w:pPr>
    </w:p>
    <w:p w14:paraId="5C9AFABF" w14:textId="5405EA61" w:rsidR="00242373" w:rsidRPr="002A3005" w:rsidRDefault="00EA7BDB" w:rsidP="006E72E4">
      <w:pPr>
        <w:ind w:firstLine="855"/>
        <w:jc w:val="both"/>
      </w:pPr>
      <w:r w:rsidRPr="002A3005">
        <w:rPr>
          <w:b/>
          <w:bCs/>
        </w:rPr>
        <w:t xml:space="preserve">ПРИОРИТЕТНА ОБЛАСТ 6. ОБРАЗОВАТЕЛНИ ИНОВАЦИИ, ДИГИТАЛНА ТРАНСФОРМАЦИЯ И УСТОЙЧИВО РАЗВИТИЕ </w:t>
      </w:r>
      <w:r w:rsidR="00242373" w:rsidRPr="002A3005">
        <w:rPr>
          <w:b/>
          <w:lang w:val="en-US"/>
        </w:rPr>
        <w:t>(</w:t>
      </w:r>
      <w:r w:rsidR="00242373" w:rsidRPr="002A3005">
        <w:t>4. придобиване на компетентности за прилагане на принципите за устойчиво развитие;</w:t>
      </w:r>
    </w:p>
    <w:p w14:paraId="3638866B" w14:textId="77777777" w:rsidR="00150DB6" w:rsidRPr="00DE4657" w:rsidRDefault="00150DB6" w:rsidP="006E72E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DE4657">
        <w:rPr>
          <w:rFonts w:ascii="Times New Roman" w:hAnsi="Times New Roman" w:cs="Times New Roman"/>
          <w:b/>
          <w:bCs/>
          <w:color w:val="auto"/>
        </w:rPr>
        <w:t xml:space="preserve">Приоритетна област 6. Образователни иновации, дигитална трансформация и устойчиво развитие </w:t>
      </w:r>
    </w:p>
    <w:p w14:paraId="31898A31" w14:textId="77777777" w:rsidR="00150DB6" w:rsidRPr="00DE4657" w:rsidRDefault="00150DB6" w:rsidP="006E72E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487530B" w14:textId="77777777" w:rsidR="00150DB6" w:rsidRPr="00DE4657" w:rsidRDefault="00150DB6" w:rsidP="006E72E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DE4657">
        <w:rPr>
          <w:rFonts w:ascii="Times New Roman" w:hAnsi="Times New Roman" w:cs="Times New Roman"/>
          <w:b/>
          <w:bCs/>
          <w:color w:val="auto"/>
        </w:rPr>
        <w:t xml:space="preserve">Оперативна цел 6.1. Насърчаване и развитие на култура за иновации </w:t>
      </w:r>
    </w:p>
    <w:p w14:paraId="56898D49" w14:textId="77777777" w:rsidR="00150DB6" w:rsidRPr="00DE4657" w:rsidRDefault="00150DB6" w:rsidP="006E72E4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</w:rPr>
      </w:pPr>
      <w:r w:rsidRPr="00DE4657">
        <w:rPr>
          <w:rFonts w:ascii="Times New Roman" w:hAnsi="Times New Roman" w:cs="Times New Roman"/>
          <w:bCs/>
          <w:color w:val="auto"/>
        </w:rPr>
        <w:t>Мултиплициране на добрите практики чрез НП „Иновации в действие“ - ежегодно</w:t>
      </w:r>
    </w:p>
    <w:p w14:paraId="75FDFD83" w14:textId="77777777" w:rsidR="00150DB6" w:rsidRPr="00DE4657" w:rsidRDefault="00150DB6" w:rsidP="006E72E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DE4657">
        <w:rPr>
          <w:rFonts w:ascii="Times New Roman" w:hAnsi="Times New Roman" w:cs="Times New Roman"/>
          <w:b/>
          <w:bCs/>
          <w:color w:val="auto"/>
        </w:rPr>
        <w:t xml:space="preserve">Оперативна цел 6.2. Иновации в образователния процес </w:t>
      </w:r>
    </w:p>
    <w:p w14:paraId="2BF37C2F" w14:textId="77777777" w:rsidR="00150DB6" w:rsidRPr="00DE4657" w:rsidRDefault="00150DB6" w:rsidP="006E72E4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</w:rPr>
      </w:pPr>
      <w:r w:rsidRPr="00DE4657">
        <w:rPr>
          <w:rFonts w:ascii="Times New Roman" w:hAnsi="Times New Roman" w:cs="Times New Roman"/>
          <w:bCs/>
          <w:color w:val="auto"/>
        </w:rPr>
        <w:t>Инвестиции в СТЕМ образованието – договори със строители, доставчици, обзавеждане и оборудване</w:t>
      </w:r>
    </w:p>
    <w:p w14:paraId="36EFD8A3" w14:textId="77777777" w:rsidR="00150DB6" w:rsidRPr="00DE4657" w:rsidRDefault="00150DB6" w:rsidP="006E72E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DE4657">
        <w:rPr>
          <w:rFonts w:ascii="Times New Roman" w:hAnsi="Times New Roman" w:cs="Times New Roman"/>
          <w:b/>
          <w:bCs/>
          <w:color w:val="auto"/>
        </w:rPr>
        <w:t xml:space="preserve">Оперативна цел 6.3. Иновации в образователната среда </w:t>
      </w:r>
    </w:p>
    <w:p w14:paraId="2A56BC95" w14:textId="77777777" w:rsidR="00150DB6" w:rsidRPr="00DE4657" w:rsidRDefault="00150DB6" w:rsidP="006E72E4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color w:val="auto"/>
        </w:rPr>
      </w:pPr>
      <w:r w:rsidRPr="00DE4657">
        <w:rPr>
          <w:rFonts w:ascii="Times New Roman" w:hAnsi="Times New Roman" w:cs="Times New Roman"/>
          <w:bCs/>
          <w:color w:val="auto"/>
        </w:rPr>
        <w:t>Изграждане на STEM центрове, в т.ч. класни стаи с високи технологии;</w:t>
      </w:r>
    </w:p>
    <w:p w14:paraId="395C3E7A" w14:textId="77777777" w:rsidR="00150DB6" w:rsidRPr="00DE4657" w:rsidRDefault="00150DB6" w:rsidP="006E72E4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color w:val="auto"/>
        </w:rPr>
      </w:pPr>
      <w:r w:rsidRPr="00DE4657">
        <w:rPr>
          <w:rFonts w:ascii="Times New Roman" w:hAnsi="Times New Roman" w:cs="Times New Roman"/>
          <w:bCs/>
          <w:color w:val="auto"/>
        </w:rPr>
        <w:t>Внедряване на иновации с акцент върху цифровата трансформация и устойчивото развитие,</w:t>
      </w:r>
    </w:p>
    <w:p w14:paraId="22D5902F" w14:textId="77777777" w:rsidR="00150DB6" w:rsidRPr="00DE4657" w:rsidRDefault="00150DB6" w:rsidP="006E72E4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color w:val="auto"/>
        </w:rPr>
      </w:pPr>
      <w:r w:rsidRPr="00DE4657">
        <w:rPr>
          <w:rFonts w:ascii="Times New Roman" w:hAnsi="Times New Roman" w:cs="Times New Roman"/>
          <w:bCs/>
          <w:color w:val="auto"/>
        </w:rPr>
        <w:t>Обособяване на модерни, ергономични и гъвкави учебни пространства, за адаптиране към новия тип интегрирано учене в нова образователна среда;</w:t>
      </w:r>
    </w:p>
    <w:p w14:paraId="760927F3" w14:textId="77777777" w:rsidR="00150DB6" w:rsidRPr="00DE4657" w:rsidRDefault="00150DB6" w:rsidP="006E72E4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color w:val="auto"/>
        </w:rPr>
      </w:pPr>
      <w:r w:rsidRPr="00DE4657">
        <w:rPr>
          <w:rFonts w:ascii="Times New Roman" w:hAnsi="Times New Roman" w:cs="Times New Roman"/>
          <w:bCs/>
          <w:color w:val="auto"/>
        </w:rPr>
        <w:t>Използване на ново интегрирано учебно съдържание, с нови методи на преподаване и учене и иновативни практики в трансдисциплинарни уроци.</w:t>
      </w:r>
    </w:p>
    <w:p w14:paraId="584E7D0D" w14:textId="77777777" w:rsidR="00150DB6" w:rsidRPr="00DE4657" w:rsidRDefault="00150DB6" w:rsidP="006E72E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DE4657">
        <w:rPr>
          <w:rFonts w:ascii="Times New Roman" w:hAnsi="Times New Roman" w:cs="Times New Roman"/>
          <w:b/>
          <w:bCs/>
          <w:color w:val="auto"/>
        </w:rPr>
        <w:t xml:space="preserve">Оперативна цел 6.4. Развитие на образованието в дигитална среда и чрез дигитални ресурси </w:t>
      </w:r>
    </w:p>
    <w:p w14:paraId="56204B97" w14:textId="77777777" w:rsidR="00150DB6" w:rsidRPr="00DE4657" w:rsidRDefault="00150DB6" w:rsidP="006E72E4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bCs/>
          <w:color w:val="auto"/>
        </w:rPr>
      </w:pPr>
      <w:r w:rsidRPr="00DE4657">
        <w:rPr>
          <w:rFonts w:ascii="Times New Roman" w:hAnsi="Times New Roman" w:cs="Times New Roman"/>
          <w:bCs/>
          <w:color w:val="auto"/>
        </w:rPr>
        <w:t>Развитие на дигиталната и медийна грамотност и умения за кибер сигурност в училищната общност.</w:t>
      </w:r>
    </w:p>
    <w:p w14:paraId="3000C0F7" w14:textId="77777777" w:rsidR="00150DB6" w:rsidRPr="00DE4657" w:rsidRDefault="00150DB6" w:rsidP="006E72E4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bCs/>
          <w:color w:val="auto"/>
        </w:rPr>
      </w:pPr>
      <w:r w:rsidRPr="00DE4657">
        <w:rPr>
          <w:rFonts w:ascii="Times New Roman" w:hAnsi="Times New Roman" w:cs="Times New Roman"/>
          <w:bCs/>
          <w:color w:val="auto"/>
        </w:rPr>
        <w:t>Развиване на дигитални компетентности и творчество.</w:t>
      </w:r>
    </w:p>
    <w:p w14:paraId="5DFAE306" w14:textId="77777777" w:rsidR="00150DB6" w:rsidRPr="00DE4657" w:rsidRDefault="00150DB6" w:rsidP="006E72E4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bCs/>
          <w:color w:val="auto"/>
        </w:rPr>
      </w:pPr>
      <w:r w:rsidRPr="00DE4657">
        <w:rPr>
          <w:rFonts w:ascii="Times New Roman" w:hAnsi="Times New Roman" w:cs="Times New Roman"/>
          <w:bCs/>
          <w:color w:val="auto"/>
        </w:rPr>
        <w:t>Разработване на информационни материали за свободно ползване.</w:t>
      </w:r>
    </w:p>
    <w:p w14:paraId="3989485B" w14:textId="77777777" w:rsidR="003654B6" w:rsidRPr="00DE4657" w:rsidRDefault="003654B6" w:rsidP="006E72E4">
      <w:pPr>
        <w:pStyle w:val="a7"/>
        <w:numPr>
          <w:ilvl w:val="0"/>
          <w:numId w:val="24"/>
        </w:numPr>
        <w:jc w:val="both"/>
        <w:rPr>
          <w:rFonts w:eastAsiaTheme="minorHAnsi"/>
          <w:bCs/>
          <w:lang w:eastAsia="en-US"/>
        </w:rPr>
      </w:pPr>
      <w:r w:rsidRPr="00DE4657">
        <w:rPr>
          <w:rFonts w:eastAsiaTheme="minorHAnsi"/>
          <w:bCs/>
          <w:lang w:eastAsia="en-US"/>
        </w:rPr>
        <w:t>Създаване на екипи във виртуалната класна стая, споделя екран, споделя материали, поставя индивидуални задачи, задава домашна работа, съобразно натоварването по останалите учебни предмети.</w:t>
      </w:r>
    </w:p>
    <w:p w14:paraId="152D5AFB" w14:textId="00214DA2" w:rsidR="003654B6" w:rsidRPr="00DE4657" w:rsidRDefault="003654B6" w:rsidP="006E72E4">
      <w:pPr>
        <w:pStyle w:val="a7"/>
        <w:numPr>
          <w:ilvl w:val="0"/>
          <w:numId w:val="24"/>
        </w:numPr>
        <w:jc w:val="both"/>
        <w:rPr>
          <w:rFonts w:eastAsiaTheme="minorHAnsi"/>
          <w:bCs/>
          <w:lang w:eastAsia="en-US"/>
        </w:rPr>
      </w:pPr>
      <w:r w:rsidRPr="00DE4657">
        <w:rPr>
          <w:rFonts w:eastAsiaTheme="minorHAnsi"/>
          <w:bCs/>
          <w:lang w:eastAsia="en-US"/>
        </w:rPr>
        <w:lastRenderedPageBreak/>
        <w:t>Използва иновативни методи и инструменти при въвеждане на компетентностния подход в новия тип обучение, в планирането и реализирането на уроци, които провокират ученика да е активен, да преживява, мисли и твори, анализира, решава проблеми, сътрудничи си, преговаря и взема решения.</w:t>
      </w:r>
    </w:p>
    <w:p w14:paraId="1A78067B" w14:textId="77777777" w:rsidR="003654B6" w:rsidRPr="00DE4657" w:rsidRDefault="003654B6" w:rsidP="006E72E4">
      <w:pPr>
        <w:pStyle w:val="a7"/>
        <w:numPr>
          <w:ilvl w:val="0"/>
          <w:numId w:val="24"/>
        </w:numPr>
        <w:jc w:val="both"/>
        <w:rPr>
          <w:rFonts w:eastAsiaTheme="minorHAnsi"/>
          <w:bCs/>
          <w:lang w:eastAsia="en-US"/>
        </w:rPr>
      </w:pPr>
      <w:r w:rsidRPr="00DE4657">
        <w:rPr>
          <w:rFonts w:eastAsiaTheme="minorHAnsi"/>
          <w:bCs/>
          <w:lang w:eastAsia="en-US"/>
        </w:rPr>
        <w:t>Използва терминология, която е съобразена с учебното съдържание за съответния етап и възрастовите особености на учениците. РАЗБИРАЕМО, ДОСТЪПНО, ЛЕСНО УСВОИМО ПРЕПОДАВАНЕ.</w:t>
      </w:r>
    </w:p>
    <w:p w14:paraId="790B5F01" w14:textId="77777777" w:rsidR="003654B6" w:rsidRPr="00DE4657" w:rsidRDefault="003654B6" w:rsidP="006E72E4">
      <w:pPr>
        <w:pStyle w:val="a7"/>
        <w:numPr>
          <w:ilvl w:val="0"/>
          <w:numId w:val="24"/>
        </w:numPr>
        <w:jc w:val="both"/>
        <w:rPr>
          <w:rFonts w:eastAsiaTheme="minorHAnsi"/>
          <w:bCs/>
          <w:lang w:eastAsia="en-US"/>
        </w:rPr>
      </w:pPr>
      <w:r w:rsidRPr="00DE4657">
        <w:rPr>
          <w:rFonts w:eastAsiaTheme="minorHAnsi"/>
          <w:bCs/>
          <w:lang w:eastAsia="en-US"/>
        </w:rPr>
        <w:t>Осигуряване на достъп до електронни ресурси, самостоятелно изготвяне на дидактически материали за демонстрация, набавяне на инструментариум за всяка тема.</w:t>
      </w:r>
    </w:p>
    <w:p w14:paraId="79203302" w14:textId="6739F08C" w:rsidR="004C21F2" w:rsidRPr="00DE4657" w:rsidRDefault="004C21F2" w:rsidP="006E72E4">
      <w:pPr>
        <w:pStyle w:val="a7"/>
        <w:numPr>
          <w:ilvl w:val="0"/>
          <w:numId w:val="24"/>
        </w:numPr>
        <w:jc w:val="both"/>
        <w:rPr>
          <w:rFonts w:eastAsiaTheme="minorHAnsi"/>
          <w:bCs/>
          <w:lang w:eastAsia="en-US"/>
        </w:rPr>
      </w:pPr>
      <w:r w:rsidRPr="00DE4657">
        <w:rPr>
          <w:rFonts w:eastAsiaTheme="minorHAnsi"/>
          <w:bCs/>
          <w:lang w:eastAsia="en-US"/>
        </w:rPr>
        <w:t>Планиране и използване на ИКТ в урока.</w:t>
      </w:r>
    </w:p>
    <w:p w14:paraId="67788ED5" w14:textId="77777777" w:rsidR="003654B6" w:rsidRPr="00DE4657" w:rsidRDefault="003654B6" w:rsidP="006E72E4">
      <w:pPr>
        <w:pStyle w:val="a7"/>
        <w:numPr>
          <w:ilvl w:val="0"/>
          <w:numId w:val="24"/>
        </w:numPr>
        <w:jc w:val="both"/>
        <w:rPr>
          <w:rFonts w:eastAsiaTheme="minorHAnsi"/>
          <w:bCs/>
          <w:lang w:eastAsia="en-US"/>
        </w:rPr>
      </w:pPr>
      <w:r w:rsidRPr="00DE4657">
        <w:rPr>
          <w:rFonts w:eastAsiaTheme="minorHAnsi"/>
          <w:bCs/>
          <w:lang w:eastAsia="en-US"/>
        </w:rPr>
        <w:t>Материална обезпеченост с устройства. Осигуряване на технически устройства.</w:t>
      </w:r>
    </w:p>
    <w:p w14:paraId="60AC442C" w14:textId="77777777" w:rsidR="000B1BAE" w:rsidRPr="00DE4657" w:rsidRDefault="000B1BAE" w:rsidP="006E72E4">
      <w:pPr>
        <w:pStyle w:val="a7"/>
        <w:numPr>
          <w:ilvl w:val="0"/>
          <w:numId w:val="24"/>
        </w:numPr>
        <w:jc w:val="both"/>
        <w:rPr>
          <w:rFonts w:eastAsiaTheme="minorHAnsi"/>
          <w:bCs/>
          <w:lang w:eastAsia="en-US"/>
        </w:rPr>
      </w:pPr>
      <w:r w:rsidRPr="00DE4657">
        <w:rPr>
          <w:rFonts w:eastAsiaTheme="minorHAnsi"/>
          <w:bCs/>
          <w:lang w:eastAsia="en-US"/>
        </w:rPr>
        <w:t>Разработване и въвеждане на система за квалификация на учителите във връзка с ефективното използване съвременни ИКТ в обучението.</w:t>
      </w:r>
    </w:p>
    <w:p w14:paraId="59AA1B5F" w14:textId="77777777" w:rsidR="000B1BAE" w:rsidRPr="00DE4657" w:rsidRDefault="000B1BAE" w:rsidP="006E72E4">
      <w:pPr>
        <w:pStyle w:val="a7"/>
        <w:numPr>
          <w:ilvl w:val="0"/>
          <w:numId w:val="24"/>
        </w:numPr>
        <w:jc w:val="both"/>
        <w:rPr>
          <w:rFonts w:eastAsiaTheme="minorHAnsi"/>
          <w:bCs/>
          <w:lang w:eastAsia="en-US"/>
        </w:rPr>
      </w:pPr>
      <w:r w:rsidRPr="00DE4657">
        <w:rPr>
          <w:rFonts w:eastAsiaTheme="minorHAnsi"/>
          <w:bCs/>
          <w:lang w:eastAsia="en-US"/>
        </w:rPr>
        <w:t>Самостоятелно разработване на мултимедийни и електронни уроци със спазване на изискванията за провеждане на урок мултимедийни и електронни ресурси.</w:t>
      </w:r>
    </w:p>
    <w:p w14:paraId="023E4597" w14:textId="77777777" w:rsidR="000B1BAE" w:rsidRPr="00DE4657" w:rsidRDefault="000B1BAE" w:rsidP="006E72E4">
      <w:pPr>
        <w:pStyle w:val="a7"/>
        <w:numPr>
          <w:ilvl w:val="0"/>
          <w:numId w:val="24"/>
        </w:numPr>
        <w:jc w:val="both"/>
        <w:rPr>
          <w:rFonts w:eastAsiaTheme="minorHAnsi"/>
          <w:bCs/>
          <w:lang w:eastAsia="en-US"/>
        </w:rPr>
      </w:pPr>
      <w:r w:rsidRPr="00DE4657">
        <w:rPr>
          <w:rFonts w:eastAsiaTheme="minorHAnsi"/>
          <w:bCs/>
          <w:lang w:eastAsia="en-US"/>
        </w:rPr>
        <w:t>Осигуряване на обучения за методически насоки за работата с интерактивно съдържание в мултимедийна и електронна среда</w:t>
      </w:r>
    </w:p>
    <w:p w14:paraId="7CE44FBE" w14:textId="3A8535F4" w:rsidR="00150DB6" w:rsidRPr="00DE4657" w:rsidRDefault="00150DB6" w:rsidP="006E72E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5DD421CF" w14:textId="77777777" w:rsidR="00150DB6" w:rsidRPr="00DE4657" w:rsidRDefault="00150DB6" w:rsidP="006E72E4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b/>
          <w:bCs/>
          <w:color w:val="auto"/>
        </w:rPr>
      </w:pPr>
      <w:r w:rsidRPr="00DE4657">
        <w:rPr>
          <w:rFonts w:ascii="Times New Roman" w:hAnsi="Times New Roman" w:cs="Times New Roman"/>
          <w:b/>
          <w:bCs/>
          <w:color w:val="auto"/>
        </w:rPr>
        <w:t xml:space="preserve"> Оперативна цел 6.5. Образование за устойчиво развитие </w:t>
      </w:r>
    </w:p>
    <w:p w14:paraId="2E21F0B8" w14:textId="77777777" w:rsidR="00150DB6" w:rsidRPr="00DE4657" w:rsidRDefault="00150DB6" w:rsidP="006E72E4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r w:rsidRPr="00DE4657">
        <w:rPr>
          <w:rFonts w:ascii="Times New Roman" w:hAnsi="Times New Roman" w:cs="Times New Roman"/>
          <w:color w:val="auto"/>
        </w:rPr>
        <w:t>Дейности за развитие на глобалното образование и образованието за устойчиво развитие;</w:t>
      </w:r>
    </w:p>
    <w:p w14:paraId="671C999C" w14:textId="77777777" w:rsidR="00150DB6" w:rsidRPr="00DE4657" w:rsidRDefault="00150DB6" w:rsidP="006E72E4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r w:rsidRPr="00DE4657">
        <w:rPr>
          <w:rFonts w:ascii="Times New Roman" w:hAnsi="Times New Roman" w:cs="Times New Roman"/>
          <w:bCs/>
          <w:color w:val="auto"/>
        </w:rPr>
        <w:t>Самостоятелно създаване и използване на готови образователни ресурси за устойчиво развитие;</w:t>
      </w:r>
    </w:p>
    <w:p w14:paraId="4F3DDC8C" w14:textId="77777777" w:rsidR="00150DB6" w:rsidRPr="00DE4657" w:rsidRDefault="00150DB6" w:rsidP="006E72E4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r w:rsidRPr="00DE4657">
        <w:rPr>
          <w:rFonts w:ascii="Times New Roman" w:hAnsi="Times New Roman" w:cs="Times New Roman"/>
          <w:bCs/>
          <w:color w:val="auto"/>
        </w:rPr>
        <w:t>Разработване визия на институцията за повишаване квалификацията на педагогическите специалисти в професионални учещи общности или международни мрежи,</w:t>
      </w:r>
    </w:p>
    <w:p w14:paraId="05292AB5" w14:textId="73FD7D71" w:rsidR="00150DB6" w:rsidRPr="00DE4657" w:rsidRDefault="007D2DB0" w:rsidP="006E72E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</w:t>
      </w:r>
      <w:r w:rsidR="00150DB6" w:rsidRPr="00DE4657">
        <w:rPr>
          <w:rFonts w:ascii="Times New Roman" w:hAnsi="Times New Roman" w:cs="Times New Roman"/>
          <w:b/>
          <w:bCs/>
          <w:color w:val="auto"/>
        </w:rPr>
        <w:t xml:space="preserve">Оперативна цел 6.6. Модернизиране на образователната инфраструктура към устойчиво развитие </w:t>
      </w:r>
    </w:p>
    <w:p w14:paraId="17582471" w14:textId="66D68165" w:rsidR="00150DB6" w:rsidRPr="00DE4657" w:rsidRDefault="00150DB6" w:rsidP="006E72E4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bCs/>
          <w:color w:val="auto"/>
        </w:rPr>
      </w:pPr>
      <w:r w:rsidRPr="00DE4657">
        <w:rPr>
          <w:rFonts w:ascii="Times New Roman" w:hAnsi="Times New Roman" w:cs="Times New Roman"/>
          <w:bCs/>
          <w:color w:val="auto"/>
        </w:rPr>
        <w:t>Обновен облик на образователната институционална с</w:t>
      </w:r>
      <w:r w:rsidR="00DE4657">
        <w:rPr>
          <w:rFonts w:ascii="Times New Roman" w:hAnsi="Times New Roman" w:cs="Times New Roman"/>
          <w:bCs/>
          <w:color w:val="auto"/>
        </w:rPr>
        <w:t>реда – по Национални програми</w:t>
      </w:r>
    </w:p>
    <w:p w14:paraId="2184BF01" w14:textId="77777777" w:rsidR="00150DB6" w:rsidRPr="00DE4657" w:rsidRDefault="00150DB6" w:rsidP="006E72E4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bCs/>
          <w:color w:val="auto"/>
        </w:rPr>
      </w:pPr>
      <w:r w:rsidRPr="00DE4657">
        <w:rPr>
          <w:rFonts w:ascii="Times New Roman" w:hAnsi="Times New Roman" w:cs="Times New Roman"/>
          <w:bCs/>
          <w:color w:val="auto"/>
        </w:rPr>
        <w:t>Целодневна организация на обучение,</w:t>
      </w:r>
    </w:p>
    <w:p w14:paraId="7CA056E9" w14:textId="77777777" w:rsidR="00150DB6" w:rsidRPr="00DE4657" w:rsidRDefault="00150DB6" w:rsidP="006E72E4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bCs/>
          <w:color w:val="auto"/>
        </w:rPr>
      </w:pPr>
      <w:r w:rsidRPr="00DE4657">
        <w:rPr>
          <w:rFonts w:ascii="Times New Roman" w:hAnsi="Times New Roman" w:cs="Times New Roman"/>
          <w:bCs/>
          <w:color w:val="auto"/>
        </w:rPr>
        <w:t>Инфраструктурни решения и обекти за модернизиране на образователната среда,</w:t>
      </w:r>
    </w:p>
    <w:p w14:paraId="2E3328C6" w14:textId="7FEAB01A" w:rsidR="00150DB6" w:rsidRPr="00DE4657" w:rsidRDefault="00150DB6" w:rsidP="006E72E4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bCs/>
          <w:color w:val="auto"/>
        </w:rPr>
      </w:pPr>
      <w:r w:rsidRPr="00DE4657">
        <w:rPr>
          <w:rFonts w:ascii="Times New Roman" w:hAnsi="Times New Roman" w:cs="Times New Roman"/>
          <w:bCs/>
          <w:color w:val="auto"/>
        </w:rPr>
        <w:t>Еестетизиране, безопасна архитектурна среда, площадки п</w:t>
      </w:r>
      <w:r w:rsidR="007D2DB0">
        <w:rPr>
          <w:rFonts w:ascii="Times New Roman" w:hAnsi="Times New Roman" w:cs="Times New Roman"/>
          <w:bCs/>
          <w:color w:val="auto"/>
        </w:rPr>
        <w:t>о БДП, СТЕМ център</w:t>
      </w:r>
      <w:r w:rsidRPr="00DE4657">
        <w:rPr>
          <w:rFonts w:ascii="Times New Roman" w:hAnsi="Times New Roman" w:cs="Times New Roman"/>
          <w:bCs/>
          <w:color w:val="auto"/>
        </w:rPr>
        <w:t xml:space="preserve">, зелени класни стаи, </w:t>
      </w:r>
    </w:p>
    <w:p w14:paraId="33D00701" w14:textId="0BD4E877" w:rsidR="00150DB6" w:rsidRPr="00DE4657" w:rsidRDefault="00150DB6" w:rsidP="006E72E4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bCs/>
          <w:color w:val="auto"/>
        </w:rPr>
      </w:pPr>
      <w:r w:rsidRPr="00DE4657">
        <w:rPr>
          <w:rFonts w:ascii="Times New Roman" w:hAnsi="Times New Roman" w:cs="Times New Roman"/>
          <w:bCs/>
          <w:color w:val="auto"/>
        </w:rPr>
        <w:t>Енергийно ефективни решения.</w:t>
      </w:r>
    </w:p>
    <w:p w14:paraId="5856E6AF" w14:textId="77777777" w:rsidR="00150DB6" w:rsidRPr="002A3005" w:rsidRDefault="00150DB6" w:rsidP="006E72E4">
      <w:pPr>
        <w:ind w:firstLine="855"/>
        <w:jc w:val="both"/>
      </w:pPr>
    </w:p>
    <w:p w14:paraId="4092557E" w14:textId="7B9248BC" w:rsidR="00242373" w:rsidRPr="002A3005" w:rsidRDefault="00EA7BDB" w:rsidP="006E72E4">
      <w:pPr>
        <w:ind w:firstLine="855"/>
        <w:jc w:val="both"/>
        <w:rPr>
          <w:b/>
          <w:lang w:val="en-US"/>
        </w:rPr>
      </w:pPr>
      <w:r w:rsidRPr="002A3005">
        <w:rPr>
          <w:b/>
          <w:bCs/>
        </w:rPr>
        <w:t>ПРИОРИТЕТНА ОБЛАСТ 7. РЕАЛИЗ</w:t>
      </w:r>
      <w:r w:rsidR="00CF2461" w:rsidRPr="002A3005">
        <w:rPr>
          <w:b/>
          <w:bCs/>
        </w:rPr>
        <w:t>АЦИЯ В ПРОФЕСИИТЕ НА НАСТОЯЩЕТО</w:t>
      </w:r>
      <w:r w:rsidRPr="002A3005">
        <w:rPr>
          <w:b/>
          <w:bCs/>
        </w:rPr>
        <w:t xml:space="preserve"> БЪДЕЩЕТ</w:t>
      </w:r>
      <w:r w:rsidRPr="002A3005">
        <w:rPr>
          <w:b/>
          <w:bCs/>
          <w:lang w:val="bg-BG"/>
        </w:rPr>
        <w:t xml:space="preserve">О </w:t>
      </w:r>
      <w:r w:rsidR="00242373" w:rsidRPr="002A3005">
        <w:rPr>
          <w:b/>
          <w:lang w:val="en-US"/>
        </w:rPr>
        <w:t>(</w:t>
      </w:r>
      <w:r w:rsidR="00242373" w:rsidRPr="002A3005">
        <w:t>3. придобиване на компетентности, необходими за успешна личностна и професионална реализация и активен граждански живот в съвременните общности</w:t>
      </w:r>
      <w:r w:rsidR="00242373" w:rsidRPr="002A3005">
        <w:rPr>
          <w:b/>
          <w:lang w:val="en-US"/>
        </w:rPr>
        <w:t>)</w:t>
      </w:r>
    </w:p>
    <w:p w14:paraId="49395AFC" w14:textId="77777777" w:rsidR="00667A32" w:rsidRPr="002A3005" w:rsidRDefault="00667A32" w:rsidP="006E72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A3005">
        <w:rPr>
          <w:rFonts w:ascii="Times New Roman" w:hAnsi="Times New Roman" w:cs="Times New Roman"/>
          <w:b/>
          <w:bCs/>
          <w:color w:val="auto"/>
        </w:rPr>
        <w:t>Приоритетна област 7. Реализация в професиите на настоящето  бъдещето</w:t>
      </w:r>
    </w:p>
    <w:p w14:paraId="3864481E" w14:textId="77777777" w:rsidR="00667A32" w:rsidRPr="007D2DB0" w:rsidRDefault="00667A32" w:rsidP="006E72E4">
      <w:pPr>
        <w:jc w:val="both"/>
        <w:rPr>
          <w:b/>
          <w:bCs/>
          <w:u w:val="single"/>
        </w:rPr>
      </w:pPr>
      <w:r w:rsidRPr="007D2DB0">
        <w:rPr>
          <w:b/>
          <w:bCs/>
          <w:u w:val="single"/>
        </w:rPr>
        <w:t>Оперативна цел 7.1. Професионално образование и обучение, съответстващо на динамиката на пазара на труда</w:t>
      </w:r>
    </w:p>
    <w:p w14:paraId="7A2F872E" w14:textId="77777777" w:rsidR="00667A32" w:rsidRPr="007D2DB0" w:rsidRDefault="00667A32" w:rsidP="006E72E4">
      <w:pPr>
        <w:pStyle w:val="a7"/>
        <w:numPr>
          <w:ilvl w:val="0"/>
          <w:numId w:val="21"/>
        </w:numPr>
        <w:spacing w:after="160" w:line="259" w:lineRule="auto"/>
        <w:jc w:val="both"/>
        <w:rPr>
          <w:b/>
          <w:bCs/>
          <w:u w:val="single"/>
        </w:rPr>
      </w:pPr>
      <w:r w:rsidRPr="007D2DB0">
        <w:rPr>
          <w:b/>
          <w:bCs/>
          <w:u w:val="single"/>
        </w:rPr>
        <w:t>Разширено практическо обучение в реална работна среда.</w:t>
      </w:r>
    </w:p>
    <w:p w14:paraId="0C61D937" w14:textId="77777777" w:rsidR="00667A32" w:rsidRPr="007D2DB0" w:rsidRDefault="00667A32" w:rsidP="006E72E4">
      <w:pPr>
        <w:pStyle w:val="a7"/>
        <w:numPr>
          <w:ilvl w:val="0"/>
          <w:numId w:val="21"/>
        </w:numPr>
        <w:spacing w:after="160" w:line="259" w:lineRule="auto"/>
        <w:jc w:val="both"/>
        <w:rPr>
          <w:b/>
          <w:bCs/>
          <w:u w:val="single"/>
        </w:rPr>
      </w:pPr>
      <w:r w:rsidRPr="007D2DB0">
        <w:rPr>
          <w:b/>
          <w:bCs/>
          <w:u w:val="single"/>
        </w:rPr>
        <w:lastRenderedPageBreak/>
        <w:t>Прилагане на дуалната система на обучение с разработени учебни програми, изпитни програми, инструменти за оценка, методически материали, нови професии за ПОО и нова образователна структура;</w:t>
      </w:r>
    </w:p>
    <w:p w14:paraId="20D6BCDE" w14:textId="77777777" w:rsidR="00667A32" w:rsidRPr="007D2DB0" w:rsidRDefault="00667A32" w:rsidP="006E72E4">
      <w:pPr>
        <w:pStyle w:val="a7"/>
        <w:numPr>
          <w:ilvl w:val="0"/>
          <w:numId w:val="21"/>
        </w:numPr>
        <w:spacing w:after="160" w:line="259" w:lineRule="auto"/>
        <w:jc w:val="both"/>
        <w:rPr>
          <w:b/>
          <w:bCs/>
          <w:u w:val="single"/>
        </w:rPr>
      </w:pPr>
      <w:r w:rsidRPr="007D2DB0">
        <w:rPr>
          <w:b/>
          <w:bCs/>
          <w:u w:val="single"/>
        </w:rPr>
        <w:t>Допълнителна професионална подготовка;</w:t>
      </w:r>
    </w:p>
    <w:p w14:paraId="691858BA" w14:textId="77777777" w:rsidR="00667A32" w:rsidRPr="007D2DB0" w:rsidRDefault="00667A32" w:rsidP="006E72E4">
      <w:pPr>
        <w:pStyle w:val="a7"/>
        <w:numPr>
          <w:ilvl w:val="0"/>
          <w:numId w:val="21"/>
        </w:numPr>
        <w:spacing w:after="160" w:line="259" w:lineRule="auto"/>
        <w:jc w:val="both"/>
        <w:rPr>
          <w:b/>
          <w:bCs/>
          <w:u w:val="single"/>
        </w:rPr>
      </w:pPr>
      <w:r w:rsidRPr="007D2DB0">
        <w:rPr>
          <w:b/>
          <w:bCs/>
          <w:u w:val="single"/>
        </w:rPr>
        <w:t>Информационни кампании</w:t>
      </w:r>
    </w:p>
    <w:p w14:paraId="6610CDBB" w14:textId="77777777" w:rsidR="00667A32" w:rsidRPr="007D2DB0" w:rsidRDefault="00667A32" w:rsidP="006E72E4">
      <w:pPr>
        <w:pStyle w:val="a7"/>
        <w:numPr>
          <w:ilvl w:val="0"/>
          <w:numId w:val="21"/>
        </w:numPr>
        <w:spacing w:after="160" w:line="259" w:lineRule="auto"/>
        <w:jc w:val="both"/>
        <w:rPr>
          <w:b/>
          <w:bCs/>
          <w:u w:val="single"/>
        </w:rPr>
      </w:pPr>
      <w:r w:rsidRPr="007D2DB0">
        <w:rPr>
          <w:b/>
          <w:bCs/>
          <w:u w:val="single"/>
        </w:rPr>
        <w:t>Обучения на учители</w:t>
      </w:r>
    </w:p>
    <w:p w14:paraId="2DB169EF" w14:textId="77777777" w:rsidR="00667A32" w:rsidRPr="002A3005" w:rsidRDefault="00667A32" w:rsidP="006E72E4">
      <w:pPr>
        <w:pStyle w:val="a7"/>
        <w:numPr>
          <w:ilvl w:val="0"/>
          <w:numId w:val="21"/>
        </w:numPr>
        <w:spacing w:after="160" w:line="259" w:lineRule="auto"/>
        <w:jc w:val="both"/>
        <w:rPr>
          <w:bCs/>
        </w:rPr>
      </w:pPr>
      <w:r w:rsidRPr="007D2DB0">
        <w:rPr>
          <w:b/>
          <w:bCs/>
          <w:u w:val="single"/>
        </w:rPr>
        <w:t>Пробно стажуване с фокус цифрова и  зелена икономика, син растеж, индустрия 5.0, ИСИС (</w:t>
      </w:r>
      <w:r w:rsidRPr="007D2DB0">
        <w:rPr>
          <w:b/>
          <w:bCs/>
          <w:i/>
          <w:u w:val="single"/>
        </w:rPr>
        <w:t>Иновационната стратегия за интелигентна специализация (ИСИС) 2021-2027 г.?ИСИС е стратегическа рамка за устойчиво развитие, базирано на научни изследвания и иновации, на териториалния капацитет и амбиции на регионите и на широкото участие на заинтересованите</w:t>
      </w:r>
      <w:r w:rsidRPr="002A3005">
        <w:rPr>
          <w:bCs/>
          <w:i/>
        </w:rPr>
        <w:t xml:space="preserve"> страни</w:t>
      </w:r>
      <w:r w:rsidRPr="002A3005">
        <w:rPr>
          <w:bCs/>
        </w:rPr>
        <w:t>)</w:t>
      </w:r>
    </w:p>
    <w:p w14:paraId="75B8096B" w14:textId="30425573" w:rsidR="000B1BAE" w:rsidRPr="002A3005" w:rsidRDefault="000B1BAE" w:rsidP="006E72E4">
      <w:pPr>
        <w:pStyle w:val="a7"/>
        <w:numPr>
          <w:ilvl w:val="0"/>
          <w:numId w:val="21"/>
        </w:numPr>
        <w:jc w:val="both"/>
        <w:rPr>
          <w:bCs/>
        </w:rPr>
      </w:pPr>
      <w:r w:rsidRPr="002A3005">
        <w:rPr>
          <w:bCs/>
        </w:rPr>
        <w:t>Интерактивен подход на обучение, създаване условия за формиране на умения за правилно, трайно, самостоятелно и съзнателно усвояване на учебния материал Профилираните и професионални гимназии адаптират към СТАНДАРТ 5 и 6</w:t>
      </w:r>
    </w:p>
    <w:p w14:paraId="7A047044" w14:textId="77777777" w:rsidR="000B1BAE" w:rsidRPr="002A3005" w:rsidRDefault="000B1BAE" w:rsidP="006E72E4">
      <w:pPr>
        <w:pStyle w:val="a7"/>
        <w:numPr>
          <w:ilvl w:val="0"/>
          <w:numId w:val="21"/>
        </w:numPr>
        <w:jc w:val="both"/>
        <w:rPr>
          <w:bCs/>
        </w:rPr>
      </w:pPr>
      <w:r w:rsidRPr="002A3005">
        <w:rPr>
          <w:bCs/>
        </w:rPr>
        <w:t>Повишаване на привлекателността и подобряване на качеството на професионалното  образование и обучение за гарантиране на заетост и конкурентоспособност.</w:t>
      </w:r>
    </w:p>
    <w:p w14:paraId="75FAC294" w14:textId="1753E33B" w:rsidR="000B1BAE" w:rsidRPr="002A3005" w:rsidRDefault="000B1BAE" w:rsidP="006E72E4">
      <w:pPr>
        <w:pStyle w:val="a7"/>
        <w:numPr>
          <w:ilvl w:val="0"/>
          <w:numId w:val="21"/>
        </w:numPr>
        <w:jc w:val="both"/>
        <w:rPr>
          <w:bCs/>
        </w:rPr>
      </w:pPr>
      <w:r w:rsidRPr="002A3005">
        <w:rPr>
          <w:bCs/>
        </w:rPr>
        <w:t>За националните училища – стратегически мерки по изпълнение на национално значимата задача</w:t>
      </w:r>
    </w:p>
    <w:p w14:paraId="08411219" w14:textId="57770CD4" w:rsidR="000B1BAE" w:rsidRPr="002A3005" w:rsidRDefault="000B1BAE" w:rsidP="006E72E4">
      <w:pPr>
        <w:pStyle w:val="a7"/>
        <w:numPr>
          <w:ilvl w:val="0"/>
          <w:numId w:val="21"/>
        </w:numPr>
        <w:jc w:val="both"/>
        <w:rPr>
          <w:bCs/>
        </w:rPr>
      </w:pPr>
      <w:r w:rsidRPr="002A3005">
        <w:rPr>
          <w:bCs/>
        </w:rPr>
        <w:t>За иновативните - извършване на целенасочена, планирана и контролирана промяна, чрез въвеждане на иновативни практики, с която се решават организационни и съдържателни проблеми в образователния процес</w:t>
      </w:r>
    </w:p>
    <w:p w14:paraId="0D34189B" w14:textId="77777777" w:rsidR="000B1BAE" w:rsidRPr="002A3005" w:rsidRDefault="000B1BAE" w:rsidP="006E72E4">
      <w:pPr>
        <w:pStyle w:val="a7"/>
        <w:numPr>
          <w:ilvl w:val="0"/>
          <w:numId w:val="21"/>
        </w:numPr>
        <w:jc w:val="both"/>
        <w:rPr>
          <w:bCs/>
        </w:rPr>
      </w:pPr>
    </w:p>
    <w:p w14:paraId="0A39B7FD" w14:textId="77777777" w:rsidR="00667A32" w:rsidRPr="002A3005" w:rsidRDefault="00667A32" w:rsidP="006E72E4">
      <w:pPr>
        <w:jc w:val="both"/>
        <w:rPr>
          <w:bCs/>
          <w:lang w:val="bg-BG"/>
        </w:rPr>
      </w:pPr>
      <w:r w:rsidRPr="002A3005">
        <w:rPr>
          <w:bCs/>
        </w:rPr>
        <w:t>Оперативна цел 7.2. Формиране и развитие на умения за професиите на настоящето и бъдещет</w:t>
      </w:r>
      <w:r w:rsidRPr="002A3005">
        <w:rPr>
          <w:bCs/>
          <w:lang w:val="bg-BG"/>
        </w:rPr>
        <w:t>о</w:t>
      </w:r>
    </w:p>
    <w:p w14:paraId="6354274B" w14:textId="77777777" w:rsidR="00667A32" w:rsidRPr="002A3005" w:rsidRDefault="00667A32" w:rsidP="006E72E4">
      <w:pPr>
        <w:pStyle w:val="a7"/>
        <w:numPr>
          <w:ilvl w:val="0"/>
          <w:numId w:val="20"/>
        </w:numPr>
        <w:autoSpaceDE w:val="0"/>
        <w:autoSpaceDN w:val="0"/>
        <w:adjustRightInd w:val="0"/>
        <w:jc w:val="both"/>
        <w:rPr>
          <w:bCs/>
        </w:rPr>
      </w:pPr>
      <w:r w:rsidRPr="002A3005">
        <w:rPr>
          <w:bCs/>
        </w:rPr>
        <w:t>При основните и профилирани училища – ВОКС</w:t>
      </w:r>
    </w:p>
    <w:p w14:paraId="427619D9" w14:textId="13124130" w:rsidR="00667A32" w:rsidRPr="002A3005" w:rsidRDefault="00667A32" w:rsidP="006E72E4">
      <w:pPr>
        <w:pStyle w:val="a7"/>
        <w:numPr>
          <w:ilvl w:val="0"/>
          <w:numId w:val="20"/>
        </w:numPr>
        <w:spacing w:after="160" w:line="259" w:lineRule="auto"/>
        <w:jc w:val="both"/>
        <w:rPr>
          <w:bCs/>
        </w:rPr>
      </w:pPr>
      <w:r w:rsidRPr="002A3005">
        <w:rPr>
          <w:bCs/>
        </w:rPr>
        <w:t>Създаване и функциониране на учебно-тренировъчни фирми и учебни компании в първи и втори гимназиален етап;</w:t>
      </w:r>
    </w:p>
    <w:p w14:paraId="47CA65E2" w14:textId="77777777" w:rsidR="00667A32" w:rsidRPr="002A3005" w:rsidRDefault="00667A32" w:rsidP="006E72E4">
      <w:pPr>
        <w:autoSpaceDE w:val="0"/>
        <w:autoSpaceDN w:val="0"/>
        <w:adjustRightInd w:val="0"/>
        <w:jc w:val="both"/>
        <w:rPr>
          <w:bCs/>
        </w:rPr>
      </w:pPr>
      <w:r w:rsidRPr="002A3005">
        <w:rPr>
          <w:bCs/>
        </w:rPr>
        <w:t>Оперативна цел 7.3. Развитие на професионалното образование и обучение, базирано на прехода към цифрова и зелена икономика</w:t>
      </w:r>
    </w:p>
    <w:p w14:paraId="3AB376F4" w14:textId="77777777" w:rsidR="00667A32" w:rsidRPr="002A3005" w:rsidRDefault="00667A32" w:rsidP="006E72E4">
      <w:pPr>
        <w:pStyle w:val="a7"/>
        <w:numPr>
          <w:ilvl w:val="0"/>
          <w:numId w:val="19"/>
        </w:numPr>
        <w:autoSpaceDE w:val="0"/>
        <w:autoSpaceDN w:val="0"/>
        <w:adjustRightInd w:val="0"/>
        <w:jc w:val="both"/>
        <w:rPr>
          <w:bCs/>
        </w:rPr>
      </w:pPr>
      <w:r w:rsidRPr="002A3005">
        <w:rPr>
          <w:bCs/>
        </w:rPr>
        <w:t xml:space="preserve">Модернизиране на ПОО и създаване на центрове за високи постижения – </w:t>
      </w:r>
    </w:p>
    <w:p w14:paraId="24AA58FC" w14:textId="77777777" w:rsidR="00F46F69" w:rsidRPr="002A3005" w:rsidRDefault="00F46F69" w:rsidP="006E72E4">
      <w:pPr>
        <w:autoSpaceDE w:val="0"/>
        <w:autoSpaceDN w:val="0"/>
        <w:adjustRightInd w:val="0"/>
        <w:jc w:val="both"/>
        <w:rPr>
          <w:b/>
          <w:bCs/>
        </w:rPr>
      </w:pPr>
    </w:p>
    <w:p w14:paraId="1DBC5B9A" w14:textId="69315582" w:rsidR="00B81C72" w:rsidRPr="002A3005" w:rsidRDefault="00EA7BDB" w:rsidP="006E72E4">
      <w:pPr>
        <w:autoSpaceDE w:val="0"/>
        <w:autoSpaceDN w:val="0"/>
        <w:adjustRightInd w:val="0"/>
        <w:jc w:val="both"/>
        <w:rPr>
          <w:b/>
          <w:bCs/>
        </w:rPr>
      </w:pPr>
      <w:r w:rsidRPr="002A3005">
        <w:rPr>
          <w:b/>
          <w:bCs/>
        </w:rPr>
        <w:t>ПРИОРИТЕТНА ОБЛАСТ 8. УЧЕНЕ ПРЕЗ ЦЕЛИЯ ЖИВОТ</w:t>
      </w:r>
      <w:r w:rsidR="00F46F69" w:rsidRPr="002A3005">
        <w:rPr>
          <w:b/>
          <w:bCs/>
          <w:lang w:val="en-US"/>
        </w:rPr>
        <w:t xml:space="preserve"> (</w:t>
      </w:r>
      <w:r w:rsidR="00F46F69" w:rsidRPr="002A3005">
        <w:t xml:space="preserve">6. формиране на устойчиви нагласи и мотивация за учене през целия </w:t>
      </w:r>
      <w:proofErr w:type="gramStart"/>
      <w:r w:rsidR="00F46F69" w:rsidRPr="002A3005">
        <w:t>живот;</w:t>
      </w:r>
      <w:proofErr w:type="gramEnd"/>
      <w:r w:rsidR="00F46F69" w:rsidRPr="002A3005">
        <w:t>)</w:t>
      </w:r>
    </w:p>
    <w:p w14:paraId="1714383E" w14:textId="77777777" w:rsidR="00B81C72" w:rsidRPr="002A3005" w:rsidRDefault="00B81C72" w:rsidP="006E72E4">
      <w:pPr>
        <w:autoSpaceDE w:val="0"/>
        <w:autoSpaceDN w:val="0"/>
        <w:adjustRightInd w:val="0"/>
        <w:jc w:val="both"/>
        <w:rPr>
          <w:bCs/>
        </w:rPr>
      </w:pPr>
      <w:r w:rsidRPr="002A3005">
        <w:rPr>
          <w:bCs/>
        </w:rPr>
        <w:t>Оперативна цел 8.1. Разширяване на възможностите за учене през целия живот</w:t>
      </w:r>
    </w:p>
    <w:p w14:paraId="7DBE50FA" w14:textId="77777777" w:rsidR="00B81C72" w:rsidRPr="002A3005" w:rsidRDefault="00B81C72" w:rsidP="006E72E4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</w:pPr>
      <w:r w:rsidRPr="002A3005">
        <w:rPr>
          <w:bCs/>
        </w:rPr>
        <w:t>Сътрудничество между институциите и свързване в мрежи</w:t>
      </w:r>
    </w:p>
    <w:p w14:paraId="09357857" w14:textId="77777777" w:rsidR="00B81C72" w:rsidRPr="002A3005" w:rsidRDefault="00B81C72" w:rsidP="006E72E4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</w:rPr>
      </w:pPr>
      <w:r w:rsidRPr="002A3005">
        <w:rPr>
          <w:bCs/>
        </w:rPr>
        <w:t>Стратегически патрньорства К2 – индикатор – брой проекти</w:t>
      </w:r>
    </w:p>
    <w:p w14:paraId="63565C46" w14:textId="77777777" w:rsidR="00B81C72" w:rsidRPr="002A3005" w:rsidRDefault="00B81C72" w:rsidP="006E72E4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</w:rPr>
      </w:pPr>
      <w:r w:rsidRPr="002A3005">
        <w:rPr>
          <w:bCs/>
        </w:rPr>
        <w:t>Валидиране на документи.</w:t>
      </w:r>
    </w:p>
    <w:p w14:paraId="031ECBE4" w14:textId="77777777" w:rsidR="00B81C72" w:rsidRPr="002A3005" w:rsidRDefault="00B81C72" w:rsidP="006E72E4">
      <w:pPr>
        <w:autoSpaceDE w:val="0"/>
        <w:autoSpaceDN w:val="0"/>
        <w:adjustRightInd w:val="0"/>
        <w:jc w:val="both"/>
        <w:rPr>
          <w:bCs/>
        </w:rPr>
      </w:pPr>
      <w:r w:rsidRPr="002A3005">
        <w:rPr>
          <w:bCs/>
        </w:rPr>
        <w:t>Оперативна цел 8.2. Осигуряване на условия за насърчаване на ученето през целия живот</w:t>
      </w:r>
    </w:p>
    <w:p w14:paraId="4F8090DD" w14:textId="77777777" w:rsidR="00B81C72" w:rsidRPr="002A3005" w:rsidRDefault="00B81C72" w:rsidP="006E72E4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</w:pPr>
      <w:r w:rsidRPr="002A3005">
        <w:t>Повишаване квалификацията за повторна интеграция на пазара на труда;</w:t>
      </w:r>
    </w:p>
    <w:p w14:paraId="1242607B" w14:textId="77777777" w:rsidR="00B81C72" w:rsidRPr="002A3005" w:rsidRDefault="00B81C72" w:rsidP="006E72E4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</w:pPr>
      <w:r w:rsidRPr="002A3005">
        <w:lastRenderedPageBreak/>
        <w:t>Нови функции на образователната институция от типа „втори шанс“.</w:t>
      </w:r>
    </w:p>
    <w:p w14:paraId="71CA506E" w14:textId="77777777" w:rsidR="00B81C72" w:rsidRPr="002A3005" w:rsidRDefault="00B81C72" w:rsidP="006E72E4">
      <w:pPr>
        <w:ind w:firstLine="855"/>
        <w:jc w:val="both"/>
      </w:pPr>
    </w:p>
    <w:p w14:paraId="51A1F7F8" w14:textId="326CC3CA" w:rsidR="000D0CF3" w:rsidRPr="002A3005" w:rsidRDefault="00EA7BDB" w:rsidP="006E72E4">
      <w:pPr>
        <w:pStyle w:val="a7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2A3005">
        <w:rPr>
          <w:b/>
          <w:bCs/>
        </w:rPr>
        <w:t>ПРИОРИТЕТНА ОБЛАСТ 9. ЕФИКАСНО УПРАВЛЕНИЕ И УЧАСТИЕ В МРЕЖИ</w:t>
      </w:r>
    </w:p>
    <w:p w14:paraId="4DB2C72D" w14:textId="409BDB8B" w:rsidR="000D0CF3" w:rsidRPr="002A3005" w:rsidRDefault="00EA7BDB" w:rsidP="006E72E4">
      <w:pPr>
        <w:autoSpaceDE w:val="0"/>
        <w:autoSpaceDN w:val="0"/>
        <w:adjustRightInd w:val="0"/>
        <w:jc w:val="both"/>
      </w:pPr>
      <w:r w:rsidRPr="002A3005">
        <w:rPr>
          <w:bCs/>
        </w:rPr>
        <w:t xml:space="preserve"> </w:t>
      </w:r>
    </w:p>
    <w:p w14:paraId="5E8FDA45" w14:textId="77777777" w:rsidR="000D0CF3" w:rsidRPr="002A3005" w:rsidRDefault="000D0CF3" w:rsidP="006E72E4">
      <w:pPr>
        <w:autoSpaceDE w:val="0"/>
        <w:autoSpaceDN w:val="0"/>
        <w:adjustRightInd w:val="0"/>
        <w:jc w:val="both"/>
        <w:rPr>
          <w:bCs/>
          <w:lang w:val="bg-BG"/>
        </w:rPr>
      </w:pPr>
      <w:r w:rsidRPr="002A3005">
        <w:rPr>
          <w:bCs/>
        </w:rPr>
        <w:t>Оперативна цел 9.1. Преход от стандартизиран подход в управлението на образователните институции към управление, основано на креативност и иноваци</w:t>
      </w:r>
      <w:r w:rsidRPr="002A3005">
        <w:rPr>
          <w:bCs/>
          <w:lang w:val="bg-BG"/>
        </w:rPr>
        <w:t>и</w:t>
      </w:r>
    </w:p>
    <w:p w14:paraId="4FB56980" w14:textId="77777777" w:rsidR="000D0CF3" w:rsidRPr="002A3005" w:rsidRDefault="000D0CF3" w:rsidP="006E72E4">
      <w:pPr>
        <w:pStyle w:val="a7"/>
        <w:numPr>
          <w:ilvl w:val="0"/>
          <w:numId w:val="17"/>
        </w:numPr>
        <w:autoSpaceDE w:val="0"/>
        <w:autoSpaceDN w:val="0"/>
        <w:adjustRightInd w:val="0"/>
        <w:jc w:val="both"/>
      </w:pPr>
      <w:r w:rsidRPr="002A3005">
        <w:t>Допълнително обучение по БЕЛ по специализирана методика за децата, чийто майчин език е различен от българския;</w:t>
      </w:r>
    </w:p>
    <w:p w14:paraId="7D9D2492" w14:textId="77777777" w:rsidR="000D0CF3" w:rsidRPr="002A3005" w:rsidRDefault="000D0CF3" w:rsidP="006E72E4">
      <w:pPr>
        <w:pStyle w:val="a7"/>
        <w:numPr>
          <w:ilvl w:val="0"/>
          <w:numId w:val="17"/>
        </w:numPr>
        <w:autoSpaceDE w:val="0"/>
        <w:autoSpaceDN w:val="0"/>
        <w:adjustRightInd w:val="0"/>
        <w:jc w:val="both"/>
      </w:pPr>
    </w:p>
    <w:p w14:paraId="1090E369" w14:textId="77777777" w:rsidR="000D0CF3" w:rsidRPr="002A3005" w:rsidRDefault="000D0CF3" w:rsidP="006E72E4">
      <w:pPr>
        <w:autoSpaceDE w:val="0"/>
        <w:autoSpaceDN w:val="0"/>
        <w:adjustRightInd w:val="0"/>
        <w:jc w:val="both"/>
      </w:pPr>
      <w:r w:rsidRPr="002A3005">
        <w:rPr>
          <w:bCs/>
        </w:rPr>
        <w:t>Оперативна цел 9.2. Сътрудничество между институциите и свързване в мреж</w:t>
      </w:r>
      <w:r w:rsidRPr="002A3005">
        <w:rPr>
          <w:bCs/>
          <w:lang w:val="bg-BG"/>
        </w:rPr>
        <w:t>и</w:t>
      </w:r>
      <w:r w:rsidRPr="002A3005">
        <w:rPr>
          <w:bCs/>
        </w:rPr>
        <w:t xml:space="preserve"> </w:t>
      </w:r>
    </w:p>
    <w:p w14:paraId="6FC316D0" w14:textId="12BA37A5" w:rsidR="000D0CF3" w:rsidRPr="008713BB" w:rsidRDefault="000D0CF3" w:rsidP="006E72E4">
      <w:pPr>
        <w:spacing w:before="100" w:beforeAutospacing="1"/>
        <w:ind w:left="360"/>
        <w:jc w:val="both"/>
        <w:rPr>
          <w:rFonts w:eastAsia="Calibri"/>
          <w:b/>
          <w:lang w:val="bg-BG"/>
        </w:rPr>
      </w:pPr>
      <w:r w:rsidRPr="008713BB">
        <w:t>Подобрено сътрудничество за иновации и обмен на добри</w:t>
      </w:r>
      <w:r w:rsidR="00944370" w:rsidRPr="008713BB">
        <w:t xml:space="preserve"> практики – „Иновации в действие“</w:t>
      </w:r>
    </w:p>
    <w:p w14:paraId="21C0466C" w14:textId="7743C3DA" w:rsidR="00A62F80" w:rsidRPr="002A3005" w:rsidRDefault="00A62F80" w:rsidP="006E72E4">
      <w:pPr>
        <w:jc w:val="both"/>
        <w:rPr>
          <w:b/>
          <w:lang w:val="bg-BG"/>
        </w:rPr>
      </w:pPr>
    </w:p>
    <w:p w14:paraId="20D05A62" w14:textId="3D953FE0" w:rsidR="00491091" w:rsidRPr="002A3005" w:rsidRDefault="00491091" w:rsidP="006E72E4">
      <w:pPr>
        <w:pStyle w:val="a7"/>
        <w:numPr>
          <w:ilvl w:val="0"/>
          <w:numId w:val="7"/>
        </w:numPr>
        <w:jc w:val="both"/>
        <w:rPr>
          <w:b/>
        </w:rPr>
      </w:pPr>
      <w:r w:rsidRPr="002A3005">
        <w:rPr>
          <w:b/>
        </w:rPr>
        <w:t>ОБХВАТ НА СТРАТЕГИЯТА:</w:t>
      </w:r>
    </w:p>
    <w:p w14:paraId="74281D2B" w14:textId="77777777" w:rsidR="00491091" w:rsidRPr="002A3005" w:rsidRDefault="00491091" w:rsidP="006E72E4">
      <w:pPr>
        <w:pStyle w:val="a7"/>
        <w:numPr>
          <w:ilvl w:val="0"/>
          <w:numId w:val="9"/>
        </w:numPr>
        <w:spacing w:before="100" w:beforeAutospacing="1"/>
        <w:jc w:val="both"/>
      </w:pPr>
      <w:r w:rsidRPr="002A3005">
        <w:t>Ученици;</w:t>
      </w:r>
    </w:p>
    <w:p w14:paraId="41F3E3F8" w14:textId="77777777" w:rsidR="00491091" w:rsidRPr="002A3005" w:rsidRDefault="00491091" w:rsidP="006E72E4">
      <w:pPr>
        <w:pStyle w:val="a7"/>
        <w:numPr>
          <w:ilvl w:val="0"/>
          <w:numId w:val="9"/>
        </w:numPr>
        <w:spacing w:before="100" w:beforeAutospacing="1"/>
        <w:jc w:val="both"/>
      </w:pPr>
      <w:r w:rsidRPr="002A3005">
        <w:t>Педагогически специалисти от училището;</w:t>
      </w:r>
    </w:p>
    <w:p w14:paraId="1F20DAA2" w14:textId="14B8139E" w:rsidR="00491091" w:rsidRPr="002A3005" w:rsidRDefault="00491091" w:rsidP="008713BB">
      <w:pPr>
        <w:pStyle w:val="a7"/>
        <w:numPr>
          <w:ilvl w:val="0"/>
          <w:numId w:val="8"/>
        </w:numPr>
        <w:spacing w:before="100" w:beforeAutospacing="1"/>
        <w:jc w:val="both"/>
      </w:pPr>
      <w:r w:rsidRPr="002A3005">
        <w:t>Директор;</w:t>
      </w:r>
    </w:p>
    <w:p w14:paraId="4F4702D2" w14:textId="77777777" w:rsidR="00491091" w:rsidRPr="002A3005" w:rsidRDefault="00491091" w:rsidP="006E72E4">
      <w:pPr>
        <w:pStyle w:val="a7"/>
        <w:numPr>
          <w:ilvl w:val="0"/>
          <w:numId w:val="8"/>
        </w:numPr>
        <w:spacing w:before="100" w:beforeAutospacing="1"/>
        <w:jc w:val="both"/>
      </w:pPr>
      <w:r w:rsidRPr="002A3005">
        <w:t>Административни служители;</w:t>
      </w:r>
    </w:p>
    <w:p w14:paraId="7244169E" w14:textId="77777777" w:rsidR="00491091" w:rsidRPr="002A3005" w:rsidRDefault="00491091" w:rsidP="006E72E4">
      <w:pPr>
        <w:pStyle w:val="a7"/>
        <w:numPr>
          <w:ilvl w:val="0"/>
          <w:numId w:val="8"/>
        </w:numPr>
        <w:spacing w:before="100" w:beforeAutospacing="1"/>
        <w:jc w:val="both"/>
      </w:pPr>
      <w:r w:rsidRPr="002A3005">
        <w:t>Непедагогически персонал;</w:t>
      </w:r>
    </w:p>
    <w:p w14:paraId="39248D8E" w14:textId="77777777" w:rsidR="00491091" w:rsidRPr="002A3005" w:rsidRDefault="00491091" w:rsidP="006E72E4">
      <w:pPr>
        <w:pStyle w:val="a7"/>
        <w:numPr>
          <w:ilvl w:val="0"/>
          <w:numId w:val="8"/>
        </w:numPr>
        <w:spacing w:before="100" w:beforeAutospacing="1"/>
        <w:jc w:val="both"/>
        <w:rPr>
          <w:b/>
        </w:rPr>
      </w:pPr>
      <w:r w:rsidRPr="002A3005">
        <w:t xml:space="preserve"> Родителите – чрез обществен съвет и училищно настоятество.</w:t>
      </w:r>
    </w:p>
    <w:p w14:paraId="4A5758A0" w14:textId="77777777" w:rsidR="00491091" w:rsidRPr="002A3005" w:rsidRDefault="00491091" w:rsidP="006E72E4">
      <w:pPr>
        <w:pStyle w:val="a7"/>
        <w:numPr>
          <w:ilvl w:val="0"/>
          <w:numId w:val="8"/>
        </w:numPr>
        <w:spacing w:before="100" w:beforeAutospacing="1"/>
        <w:jc w:val="both"/>
        <w:rPr>
          <w:b/>
        </w:rPr>
      </w:pPr>
      <w:r w:rsidRPr="002A3005">
        <w:t>Социалните партньори.</w:t>
      </w:r>
    </w:p>
    <w:p w14:paraId="13EFDC60" w14:textId="77777777" w:rsidR="00491091" w:rsidRPr="002A3005" w:rsidRDefault="00491091" w:rsidP="006E72E4">
      <w:pPr>
        <w:pStyle w:val="a7"/>
        <w:numPr>
          <w:ilvl w:val="0"/>
          <w:numId w:val="7"/>
        </w:numPr>
        <w:spacing w:before="100" w:beforeAutospacing="1"/>
        <w:jc w:val="both"/>
        <w:rPr>
          <w:b/>
        </w:rPr>
      </w:pPr>
      <w:r w:rsidRPr="002A3005">
        <w:rPr>
          <w:b/>
        </w:rPr>
        <w:t xml:space="preserve"> АДМИНИСТРИРАНЕ</w:t>
      </w:r>
    </w:p>
    <w:p w14:paraId="73E61814" w14:textId="77777777" w:rsidR="00491091" w:rsidRPr="002A3005" w:rsidRDefault="00491091" w:rsidP="006E72E4">
      <w:pPr>
        <w:spacing w:before="100" w:beforeAutospacing="1"/>
        <w:ind w:firstLine="708"/>
        <w:jc w:val="both"/>
        <w:rPr>
          <w:lang w:val="bg-BG"/>
        </w:rPr>
      </w:pPr>
      <w:r w:rsidRPr="002A3005">
        <w:rPr>
          <w:lang w:val="bg-BG"/>
        </w:rPr>
        <w:t xml:space="preserve">Постигането на стратигическата и оперативните цели за четири годишния период е обвързано с приемането и гласуването на педагогически съвет на План за изпълнение на дейностите, включващ времеви график, отговорни лица за изпълнение на конкретнити дейности, източник и приблизителна стойност на финансиране. Очакваните резултати са обвързани с редица съпътстващи процеси в хода </w:t>
      </w:r>
      <w:r w:rsidRPr="002A3005">
        <w:rPr>
          <w:b/>
          <w:bCs/>
          <w:lang w:val="bg-BG"/>
        </w:rPr>
        <w:t>на новите условия в образователната система в България, което ги прави трудно прогнозируеми</w:t>
      </w:r>
      <w:r w:rsidRPr="002A3005">
        <w:rPr>
          <w:lang w:val="bg-BG"/>
        </w:rPr>
        <w:t xml:space="preserve">. Те се превръщат в желано състояние, което ангажира всеки представител на образователната институция с поемане на конкретна отговорност за всяка една от дейностите, залегнали в плана. Планът е разработен на базата на обощен анализ на </w:t>
      </w:r>
      <w:r w:rsidRPr="002A3005">
        <w:rPr>
          <w:b/>
          <w:bCs/>
          <w:lang w:val="bg-BG"/>
        </w:rPr>
        <w:t>силните и слабите страни на училището, новите условия на пандемична обстановка и установените потребности в сферата на качеството на образавотелно-възпитателния процес</w:t>
      </w:r>
      <w:r w:rsidRPr="002A3005">
        <w:rPr>
          <w:lang w:val="bg-BG"/>
        </w:rPr>
        <w:t xml:space="preserve">. Предвижда се актуализицията му да се извършва при необходимост или на всеки две години. Мониторингът по изпълнение на предвидените в плана дейности е приоритет на ръководството на училището с активното участие на обществения съвет като орган за граждански контрол. </w:t>
      </w:r>
    </w:p>
    <w:p w14:paraId="5D36A2DC" w14:textId="77777777" w:rsidR="00491091" w:rsidRPr="002A3005" w:rsidRDefault="00491091" w:rsidP="006E72E4">
      <w:pPr>
        <w:pStyle w:val="a7"/>
        <w:numPr>
          <w:ilvl w:val="0"/>
          <w:numId w:val="7"/>
        </w:numPr>
        <w:spacing w:before="100" w:beforeAutospacing="1"/>
        <w:jc w:val="both"/>
        <w:rPr>
          <w:b/>
        </w:rPr>
      </w:pPr>
      <w:r w:rsidRPr="002A3005">
        <w:rPr>
          <w:b/>
        </w:rPr>
        <w:lastRenderedPageBreak/>
        <w:t xml:space="preserve"> ФИНАНСИРАНЕ.</w:t>
      </w:r>
    </w:p>
    <w:p w14:paraId="1412CBD5" w14:textId="39CB2E2C" w:rsidR="00491091" w:rsidRPr="002A3005" w:rsidRDefault="008713BB" w:rsidP="006E72E4">
      <w:pPr>
        <w:spacing w:before="100" w:beforeAutospacing="1"/>
        <w:jc w:val="both"/>
        <w:rPr>
          <w:lang w:val="bg-BG" w:eastAsia="ar-SA"/>
        </w:rPr>
      </w:pPr>
      <w:r>
        <w:rPr>
          <w:lang w:val="bg-BG"/>
        </w:rPr>
        <w:t xml:space="preserve">ОУ „Христо Смирненски“ </w:t>
      </w:r>
      <w:r>
        <w:t>е</w:t>
      </w:r>
      <w:r w:rsidR="00491091" w:rsidRPr="002A3005">
        <w:t xml:space="preserve"> на делегиран</w:t>
      </w:r>
      <w:r>
        <w:t xml:space="preserve"> бюджет</w:t>
      </w:r>
      <w:r w:rsidR="00491091" w:rsidRPr="002A3005">
        <w:t xml:space="preserve">. </w:t>
      </w:r>
      <w:r>
        <w:rPr>
          <w:lang w:val="bg-BG"/>
        </w:rPr>
        <w:t>Дълго</w:t>
      </w:r>
      <w:r w:rsidR="007D2DB0">
        <w:t>годишното управле</w:t>
      </w:r>
      <w:r w:rsidR="00491091" w:rsidRPr="002A3005">
        <w:t>ние на делегирани средс</w:t>
      </w:r>
      <w:r>
        <w:t>тва позволява оперативна самосто</w:t>
      </w:r>
      <w:r w:rsidR="00491091" w:rsidRPr="002A3005">
        <w:t>ятелност при планирането и разходването на финансовите средства. Изградената система за финансово управление и контрол на публичните средства в образователната</w:t>
      </w:r>
      <w:r>
        <w:t xml:space="preserve"> институция</w:t>
      </w:r>
      <w:r w:rsidR="00491091" w:rsidRPr="002A3005">
        <w:rPr>
          <w:lang w:val="bg-BG"/>
        </w:rPr>
        <w:t xml:space="preserve"> и ежегодната й актуализация,</w:t>
      </w:r>
      <w:r w:rsidR="00491091" w:rsidRPr="002A3005">
        <w:t xml:space="preserve"> </w:t>
      </w:r>
      <w:r w:rsidR="00491091" w:rsidRPr="002A3005">
        <w:rPr>
          <w:lang w:val="bg-BG" w:eastAsia="ar-SA"/>
        </w:rPr>
        <w:t xml:space="preserve">като план от дейности, обхващащ управленски задължения и политики и методи гарантира сигурност при управлението на финансовите средства </w:t>
      </w:r>
      <w:proofErr w:type="gramStart"/>
      <w:r w:rsidR="00491091" w:rsidRPr="002A3005">
        <w:rPr>
          <w:lang w:val="bg-BG" w:eastAsia="ar-SA"/>
        </w:rPr>
        <w:t>и  включва</w:t>
      </w:r>
      <w:proofErr w:type="gramEnd"/>
      <w:r w:rsidR="00491091" w:rsidRPr="002A3005">
        <w:rPr>
          <w:lang w:val="bg-BG" w:eastAsia="ar-SA"/>
        </w:rPr>
        <w:t>:</w:t>
      </w:r>
    </w:p>
    <w:p w14:paraId="30227229" w14:textId="77777777" w:rsidR="00491091" w:rsidRPr="002A3005" w:rsidRDefault="00491091" w:rsidP="006E72E4">
      <w:pPr>
        <w:suppressAutoHyphens/>
        <w:spacing w:before="100" w:beforeAutospacing="1"/>
        <w:jc w:val="both"/>
        <w:rPr>
          <w:lang w:val="bg-BG" w:eastAsia="ar-SA"/>
        </w:rPr>
      </w:pPr>
      <w:r w:rsidRPr="002A3005">
        <w:rPr>
          <w:lang w:val="bg-BG" w:eastAsia="ar-SA"/>
        </w:rPr>
        <w:tab/>
      </w:r>
      <w:r w:rsidRPr="002A3005">
        <w:rPr>
          <w:lang w:val="bg-BG" w:eastAsia="ar-SA"/>
        </w:rPr>
        <w:tab/>
        <w:t>- поставяне на целите и ресурси за изпълнението им;</w:t>
      </w:r>
    </w:p>
    <w:p w14:paraId="3482692F" w14:textId="77777777" w:rsidR="00491091" w:rsidRPr="002A3005" w:rsidRDefault="00491091" w:rsidP="006E72E4">
      <w:pPr>
        <w:suppressAutoHyphens/>
        <w:jc w:val="both"/>
        <w:rPr>
          <w:lang w:val="bg-BG" w:eastAsia="ar-SA"/>
        </w:rPr>
      </w:pPr>
      <w:r w:rsidRPr="002A3005">
        <w:rPr>
          <w:lang w:val="bg-BG" w:eastAsia="ar-SA"/>
        </w:rPr>
        <w:tab/>
      </w:r>
      <w:r w:rsidRPr="002A3005">
        <w:rPr>
          <w:lang w:val="bg-BG" w:eastAsia="ar-SA"/>
        </w:rPr>
        <w:tab/>
        <w:t>-</w:t>
      </w:r>
      <w:r w:rsidRPr="002A3005">
        <w:rPr>
          <w:lang w:val="en-US" w:eastAsia="ar-SA"/>
        </w:rPr>
        <w:t xml:space="preserve"> </w:t>
      </w:r>
      <w:r w:rsidRPr="002A3005">
        <w:rPr>
          <w:lang w:val="bg-BG" w:eastAsia="ar-SA"/>
        </w:rPr>
        <w:t>дейност и практики;</w:t>
      </w:r>
    </w:p>
    <w:p w14:paraId="0A0A0532" w14:textId="77777777" w:rsidR="00491091" w:rsidRPr="002A3005" w:rsidRDefault="00491091" w:rsidP="006E72E4">
      <w:pPr>
        <w:suppressAutoHyphens/>
        <w:jc w:val="both"/>
        <w:rPr>
          <w:lang w:val="bg-BG" w:eastAsia="ar-SA"/>
        </w:rPr>
      </w:pPr>
      <w:r w:rsidRPr="002A3005">
        <w:rPr>
          <w:lang w:val="bg-BG" w:eastAsia="ar-SA"/>
        </w:rPr>
        <w:tab/>
      </w:r>
      <w:r w:rsidRPr="002A3005">
        <w:rPr>
          <w:lang w:val="bg-BG" w:eastAsia="ar-SA"/>
        </w:rPr>
        <w:tab/>
        <w:t>-мерки за контролиране на потенциалния риск.</w:t>
      </w:r>
    </w:p>
    <w:p w14:paraId="3D760FD4" w14:textId="77777777" w:rsidR="00491091" w:rsidRPr="002A3005" w:rsidRDefault="00491091" w:rsidP="006E72E4">
      <w:pPr>
        <w:suppressAutoHyphens/>
        <w:spacing w:before="100" w:beforeAutospacing="1"/>
        <w:jc w:val="both"/>
        <w:rPr>
          <w:lang w:val="ru-RU" w:eastAsia="ar-SA"/>
        </w:rPr>
      </w:pPr>
      <w:r w:rsidRPr="002A3005">
        <w:rPr>
          <w:lang w:val="bg-BG" w:eastAsia="ar-SA"/>
        </w:rPr>
        <w:t>Част от предвидените процедури в плана предвиждат именно актуализиране на процедурите по СФУК, които се нуждаят от обвързването със Стандарата за финансиране по чл.22, ал.2, т.17 от Закона.</w:t>
      </w:r>
    </w:p>
    <w:p w14:paraId="754A087C" w14:textId="77777777" w:rsidR="00491091" w:rsidRPr="002A3005" w:rsidRDefault="00491091" w:rsidP="006E72E4">
      <w:pPr>
        <w:pStyle w:val="a7"/>
        <w:spacing w:before="100" w:beforeAutospacing="1"/>
        <w:ind w:left="0"/>
        <w:jc w:val="both"/>
      </w:pPr>
      <w:r w:rsidRPr="002A3005">
        <w:t xml:space="preserve">Голяма част от предвидените мерки и дейности за постигане на оперативните цели не изискват финансиране. Те са обвързани от активната намеса на човешки фактор чрез осъществяването на меки мерки, политики и дейности. </w:t>
      </w:r>
    </w:p>
    <w:p w14:paraId="34348066" w14:textId="77777777" w:rsidR="00491091" w:rsidRPr="002A3005" w:rsidRDefault="00491091" w:rsidP="006E72E4">
      <w:pPr>
        <w:pStyle w:val="a7"/>
        <w:spacing w:before="100" w:beforeAutospacing="1"/>
        <w:ind w:left="0"/>
        <w:jc w:val="both"/>
      </w:pPr>
      <w:r w:rsidRPr="002A3005">
        <w:t>Дейностите, които предполагат финансови средства се осигуряват от:</w:t>
      </w:r>
    </w:p>
    <w:p w14:paraId="5D2E8C90" w14:textId="77777777" w:rsidR="00491091" w:rsidRPr="002A3005" w:rsidRDefault="00491091" w:rsidP="006E72E4">
      <w:pPr>
        <w:pStyle w:val="a7"/>
        <w:numPr>
          <w:ilvl w:val="1"/>
          <w:numId w:val="6"/>
        </w:numPr>
        <w:spacing w:before="100" w:beforeAutospacing="1"/>
        <w:jc w:val="both"/>
      </w:pPr>
      <w:r w:rsidRPr="002A3005">
        <w:t>Делегирания бюджет на институцията;</w:t>
      </w:r>
    </w:p>
    <w:p w14:paraId="5DD36367" w14:textId="0B31A327" w:rsidR="00491091" w:rsidRPr="002A3005" w:rsidRDefault="00491091" w:rsidP="006E72E4">
      <w:pPr>
        <w:pStyle w:val="a7"/>
        <w:numPr>
          <w:ilvl w:val="1"/>
          <w:numId w:val="6"/>
        </w:numPr>
        <w:spacing w:before="100" w:beforeAutospacing="1"/>
        <w:jc w:val="both"/>
      </w:pPr>
      <w:r w:rsidRPr="002A3005">
        <w:t xml:space="preserve">Целеви средства от първостепенния разпоредител с бюджета </w:t>
      </w:r>
    </w:p>
    <w:p w14:paraId="11994043" w14:textId="77777777" w:rsidR="00491091" w:rsidRPr="002A3005" w:rsidRDefault="00491091" w:rsidP="006E72E4">
      <w:pPr>
        <w:pStyle w:val="a7"/>
        <w:numPr>
          <w:ilvl w:val="1"/>
          <w:numId w:val="6"/>
        </w:numPr>
        <w:spacing w:before="100" w:beforeAutospacing="1"/>
        <w:jc w:val="both"/>
      </w:pPr>
      <w:r w:rsidRPr="002A3005">
        <w:t>Собствено средства;</w:t>
      </w:r>
    </w:p>
    <w:p w14:paraId="3F42F5A6" w14:textId="77777777" w:rsidR="00491091" w:rsidRPr="002A3005" w:rsidRDefault="00491091" w:rsidP="006E72E4">
      <w:pPr>
        <w:pStyle w:val="a7"/>
        <w:numPr>
          <w:ilvl w:val="1"/>
          <w:numId w:val="6"/>
        </w:numPr>
        <w:spacing w:before="100" w:beforeAutospacing="1"/>
        <w:jc w:val="both"/>
      </w:pPr>
      <w:r w:rsidRPr="002A3005">
        <w:t>Средства от проекти и програми, финасирани от ЕС;</w:t>
      </w:r>
    </w:p>
    <w:p w14:paraId="76C50CE3" w14:textId="5270EC11" w:rsidR="00491091" w:rsidRPr="002A3005" w:rsidRDefault="00491091" w:rsidP="006E72E4">
      <w:pPr>
        <w:pStyle w:val="a7"/>
        <w:numPr>
          <w:ilvl w:val="1"/>
          <w:numId w:val="6"/>
        </w:numPr>
        <w:spacing w:before="100" w:beforeAutospacing="1"/>
        <w:jc w:val="both"/>
      </w:pPr>
      <w:r w:rsidRPr="002A3005">
        <w:t>Мерки:</w:t>
      </w:r>
    </w:p>
    <w:p w14:paraId="008C5296" w14:textId="77783568" w:rsidR="00491091" w:rsidRPr="002A3005" w:rsidRDefault="00491091" w:rsidP="006E72E4">
      <w:pPr>
        <w:pStyle w:val="a7"/>
        <w:spacing w:before="100" w:beforeAutospacing="1"/>
        <w:ind w:left="1080"/>
        <w:jc w:val="both"/>
      </w:pPr>
      <w:r w:rsidRPr="002A3005">
        <w:t xml:space="preserve">11.1. С приоритет при изпълнение на дейностите се извежда </w:t>
      </w:r>
      <w:r w:rsidRPr="002A3005">
        <w:rPr>
          <w:b/>
        </w:rPr>
        <w:t>мотивацията</w:t>
      </w:r>
      <w:r w:rsidRPr="002A3005">
        <w:t xml:space="preserve"> на целия екип от заинтересовани страни за постигане на общата стратегическа цел, обвързана с повишаване качеството на образование в </w:t>
      </w:r>
      <w:r w:rsidR="008713BB">
        <w:t xml:space="preserve">нашето </w:t>
      </w:r>
      <w:r w:rsidR="00CF2461" w:rsidRPr="002A3005">
        <w:t>училище</w:t>
      </w:r>
      <w:r w:rsidRPr="002A3005">
        <w:t>.</w:t>
      </w:r>
    </w:p>
    <w:p w14:paraId="2248EA2F" w14:textId="5F096183" w:rsidR="00491091" w:rsidRPr="002A3005" w:rsidRDefault="00491091" w:rsidP="006E72E4">
      <w:pPr>
        <w:pStyle w:val="a7"/>
        <w:spacing w:before="100" w:beforeAutospacing="1"/>
        <w:ind w:left="1080"/>
        <w:jc w:val="both"/>
      </w:pPr>
      <w:r w:rsidRPr="002A3005">
        <w:t xml:space="preserve">11.2. </w:t>
      </w:r>
      <w:r w:rsidRPr="002A3005">
        <w:rPr>
          <w:b/>
        </w:rPr>
        <w:t xml:space="preserve">Запознаване </w:t>
      </w:r>
      <w:r w:rsidRPr="002A3005">
        <w:t xml:space="preserve">на екипа </w:t>
      </w:r>
      <w:r w:rsidRPr="002A3005">
        <w:rPr>
          <w:b/>
        </w:rPr>
        <w:t>с промените</w:t>
      </w:r>
      <w:r w:rsidRPr="002A3005">
        <w:t xml:space="preserve"> в нормативната уредба. Това е процес от изключителна важност за реализиране на дейностите в оперативните цели и гарантира прака ангажираност на лицата в него. </w:t>
      </w:r>
    </w:p>
    <w:p w14:paraId="379D4637" w14:textId="0A888633" w:rsidR="00491091" w:rsidRPr="002A3005" w:rsidRDefault="00FE6881" w:rsidP="006E72E4">
      <w:pPr>
        <w:pStyle w:val="a7"/>
        <w:spacing w:before="100" w:beforeAutospacing="1"/>
        <w:ind w:left="1080"/>
        <w:jc w:val="both"/>
      </w:pPr>
      <w:r>
        <w:t>11.3</w:t>
      </w:r>
      <w:r w:rsidR="00491091" w:rsidRPr="002A3005">
        <w:t xml:space="preserve">. Актуализиране на </w:t>
      </w:r>
      <w:r w:rsidR="00491091" w:rsidRPr="002A3005">
        <w:rPr>
          <w:b/>
        </w:rPr>
        <w:t>учебни планове и програми</w:t>
      </w:r>
      <w:r w:rsidR="00491091" w:rsidRPr="002A3005">
        <w:t xml:space="preserve"> и разработване на авторски в зависимост от интерисите, способностите и компетентностите  на учениците и удовлетворяване на техните потребности.</w:t>
      </w:r>
    </w:p>
    <w:p w14:paraId="279B6A53" w14:textId="07631C7F" w:rsidR="00491091" w:rsidRPr="002A3005" w:rsidRDefault="00FE6881" w:rsidP="006E72E4">
      <w:pPr>
        <w:pStyle w:val="a7"/>
        <w:spacing w:before="100" w:beforeAutospacing="1"/>
        <w:ind w:left="1080"/>
        <w:jc w:val="both"/>
        <w:rPr>
          <w:lang w:val="en-US"/>
        </w:rPr>
      </w:pPr>
      <w:r>
        <w:t>11.4</w:t>
      </w:r>
      <w:r w:rsidR="00491091" w:rsidRPr="002A3005">
        <w:t xml:space="preserve">. </w:t>
      </w:r>
      <w:r w:rsidR="008713BB">
        <w:t>Н</w:t>
      </w:r>
      <w:r w:rsidR="00491091" w:rsidRPr="002A3005">
        <w:t>ово учебно съдържание, нова учебна среда, нови методи на преподаване, нови роли на екипите от учители и служители.</w:t>
      </w:r>
    </w:p>
    <w:p w14:paraId="104AAA6D" w14:textId="77777777" w:rsidR="00491091" w:rsidRPr="002A3005" w:rsidRDefault="00491091" w:rsidP="006E72E4">
      <w:pPr>
        <w:pStyle w:val="a7"/>
        <w:spacing w:before="100" w:beforeAutospacing="1"/>
        <w:ind w:left="1080"/>
        <w:jc w:val="both"/>
        <w:rPr>
          <w:lang w:val="en-US"/>
        </w:rPr>
      </w:pPr>
    </w:p>
    <w:p w14:paraId="1B78DAE3" w14:textId="77777777" w:rsidR="00491091" w:rsidRPr="002A3005" w:rsidRDefault="00491091" w:rsidP="006E72E4">
      <w:pPr>
        <w:pStyle w:val="a7"/>
        <w:numPr>
          <w:ilvl w:val="0"/>
          <w:numId w:val="7"/>
        </w:numPr>
        <w:spacing w:before="100" w:beforeAutospacing="1"/>
        <w:jc w:val="both"/>
        <w:rPr>
          <w:b/>
        </w:rPr>
      </w:pPr>
      <w:r w:rsidRPr="002A3005">
        <w:rPr>
          <w:b/>
        </w:rPr>
        <w:t>ОЦЕНКА НА СТРАТЕГИЯТА</w:t>
      </w:r>
    </w:p>
    <w:p w14:paraId="0671EE4A" w14:textId="77777777" w:rsidR="00491091" w:rsidRPr="002A3005" w:rsidRDefault="00491091" w:rsidP="006E72E4">
      <w:pPr>
        <w:spacing w:before="100" w:beforeAutospacing="1"/>
        <w:jc w:val="both"/>
        <w:rPr>
          <w:i/>
          <w:lang w:val="bg-BG"/>
        </w:rPr>
      </w:pPr>
      <w:r w:rsidRPr="002A3005">
        <w:rPr>
          <w:i/>
        </w:rPr>
        <w:lastRenderedPageBreak/>
        <w:t xml:space="preserve">Измерването на постигнатото качество </w:t>
      </w:r>
      <w:r w:rsidRPr="002A3005">
        <w:rPr>
          <w:i/>
          <w:lang w:val="bg-BG"/>
        </w:rPr>
        <w:t xml:space="preserve">през 2020 година </w:t>
      </w:r>
      <w:r w:rsidRPr="002A3005">
        <w:rPr>
          <w:i/>
        </w:rPr>
        <w:t>е съвкупност от действия за определяне на резултатите на институцията по критерии за  период</w:t>
      </w:r>
      <w:r w:rsidRPr="002A3005">
        <w:rPr>
          <w:i/>
          <w:lang w:val="bg-BG"/>
        </w:rPr>
        <w:t>а 2020-2024 г.</w:t>
      </w:r>
      <w:r w:rsidRPr="002A3005">
        <w:rPr>
          <w:i/>
        </w:rPr>
        <w:t xml:space="preserve"> на измерване и съпоставянето им с определените равнища на качеството по всеки критерий</w:t>
      </w:r>
      <w:r w:rsidRPr="002A3005">
        <w:rPr>
          <w:i/>
          <w:lang w:val="bg-BG"/>
        </w:rPr>
        <w:t>, както  и конкретни задължения на отговорните лица и целевите и ноте източници за финансиране.</w:t>
      </w:r>
    </w:p>
    <w:p w14:paraId="1B86EAB8" w14:textId="3888B09B" w:rsidR="00491091" w:rsidRPr="002A3005" w:rsidRDefault="00491091" w:rsidP="006E72E4">
      <w:pPr>
        <w:autoSpaceDE w:val="0"/>
        <w:autoSpaceDN w:val="0"/>
        <w:adjustRightInd w:val="0"/>
        <w:spacing w:before="100" w:beforeAutospacing="1"/>
        <w:jc w:val="both"/>
        <w:rPr>
          <w:rFonts w:eastAsiaTheme="minorHAnsi"/>
          <w:lang w:val="en-US"/>
        </w:rPr>
      </w:pPr>
      <w:r w:rsidRPr="002A3005">
        <w:rPr>
          <w:rFonts w:eastAsiaTheme="minorHAnsi"/>
          <w:b/>
          <w:lang w:val="en-US"/>
        </w:rPr>
        <w:t xml:space="preserve">* </w:t>
      </w:r>
      <w:r w:rsidRPr="002A3005">
        <w:rPr>
          <w:rFonts w:eastAsiaTheme="minorHAnsi"/>
          <w:b/>
          <w:lang w:val="bg-BG"/>
        </w:rPr>
        <w:t>Достъпност на оценяването</w:t>
      </w:r>
      <w:r w:rsidRPr="002A3005">
        <w:rPr>
          <w:rFonts w:eastAsiaTheme="minorHAnsi"/>
          <w:b/>
          <w:lang w:val="en-US"/>
        </w:rPr>
        <w:t xml:space="preserve"> - </w:t>
      </w:r>
      <w:r w:rsidRPr="002A3005">
        <w:rPr>
          <w:rFonts w:eastAsiaTheme="minorHAnsi"/>
          <w:lang w:val="bg-BG"/>
        </w:rPr>
        <w:t xml:space="preserve">/ </w:t>
      </w:r>
      <w:r w:rsidRPr="002A3005">
        <w:rPr>
          <w:rFonts w:eastAsiaTheme="minorHAnsi"/>
          <w:i/>
          <w:iCs/>
          <w:lang w:val="bg-BG"/>
        </w:rPr>
        <w:t>в</w:t>
      </w:r>
      <w:r w:rsidRPr="002A3005">
        <w:rPr>
          <w:rFonts w:eastAsiaTheme="minorHAnsi"/>
          <w:i/>
          <w:iCs/>
          <w:lang w:val="en-US"/>
        </w:rPr>
        <w:t xml:space="preserve"> </w:t>
      </w:r>
      <w:r w:rsidRPr="002A3005">
        <w:rPr>
          <w:rFonts w:eastAsiaTheme="minorHAnsi"/>
          <w:i/>
          <w:iCs/>
          <w:lang w:val="bg-BG"/>
        </w:rPr>
        <w:t>ясна и</w:t>
      </w:r>
      <w:r w:rsidR="000968D8" w:rsidRPr="002A3005">
        <w:rPr>
          <w:rFonts w:eastAsiaTheme="minorHAnsi"/>
          <w:i/>
          <w:iCs/>
          <w:lang w:val="bg-BG"/>
        </w:rPr>
        <w:t xml:space="preserve"> разбираема форма, оповестявана</w:t>
      </w:r>
      <w:r w:rsidRPr="002A3005">
        <w:rPr>
          <w:rFonts w:eastAsiaTheme="minorHAnsi"/>
          <w:i/>
          <w:iCs/>
          <w:lang w:val="bg-BG"/>
        </w:rPr>
        <w:t xml:space="preserve"> по подходящ и</w:t>
      </w:r>
      <w:r w:rsidRPr="002A3005">
        <w:rPr>
          <w:rFonts w:eastAsiaTheme="minorHAnsi"/>
          <w:i/>
          <w:iCs/>
          <w:lang w:val="en-US"/>
        </w:rPr>
        <w:t xml:space="preserve"> </w:t>
      </w:r>
      <w:r w:rsidRPr="002A3005">
        <w:rPr>
          <w:rFonts w:eastAsiaTheme="minorHAnsi"/>
          <w:i/>
          <w:iCs/>
          <w:lang w:val="bg-BG"/>
        </w:rPr>
        <w:t>удобен начин, налична и</w:t>
      </w:r>
      <w:r w:rsidRPr="002A3005">
        <w:rPr>
          <w:rFonts w:eastAsiaTheme="minorHAnsi"/>
          <w:i/>
          <w:iCs/>
          <w:lang w:val="en-US"/>
        </w:rPr>
        <w:t xml:space="preserve"> </w:t>
      </w:r>
      <w:r w:rsidRPr="002A3005">
        <w:rPr>
          <w:rFonts w:eastAsiaTheme="minorHAnsi"/>
          <w:i/>
          <w:iCs/>
          <w:lang w:val="bg-BG"/>
        </w:rPr>
        <w:t>достъпна е на</w:t>
      </w:r>
      <w:r w:rsidRPr="002A3005">
        <w:rPr>
          <w:rFonts w:eastAsiaTheme="minorHAnsi"/>
          <w:i/>
          <w:iCs/>
          <w:lang w:val="en-US"/>
        </w:rPr>
        <w:t xml:space="preserve"> </w:t>
      </w:r>
      <w:r w:rsidRPr="002A3005">
        <w:rPr>
          <w:rFonts w:eastAsiaTheme="minorHAnsi"/>
          <w:i/>
          <w:iCs/>
          <w:lang w:val="bg-BG"/>
        </w:rPr>
        <w:t>безпристрастна основа</w:t>
      </w:r>
      <w:r w:rsidRPr="002A3005">
        <w:rPr>
          <w:rFonts w:eastAsiaTheme="minorHAnsi"/>
          <w:lang w:val="bg-BG"/>
        </w:rPr>
        <w:t>/;</w:t>
      </w:r>
    </w:p>
    <w:p w14:paraId="21E74D44" w14:textId="77777777" w:rsidR="00491091" w:rsidRPr="002A3005" w:rsidRDefault="00491091" w:rsidP="006E72E4">
      <w:pPr>
        <w:autoSpaceDE w:val="0"/>
        <w:autoSpaceDN w:val="0"/>
        <w:adjustRightInd w:val="0"/>
        <w:spacing w:before="100" w:beforeAutospacing="1"/>
        <w:jc w:val="both"/>
        <w:rPr>
          <w:rFonts w:eastAsiaTheme="minorHAnsi"/>
          <w:lang w:val="bg-BG"/>
        </w:rPr>
      </w:pPr>
      <w:r w:rsidRPr="002A3005">
        <w:rPr>
          <w:rFonts w:eastAsiaTheme="minorHAnsi"/>
          <w:lang w:val="en-US"/>
        </w:rPr>
        <w:t xml:space="preserve">* </w:t>
      </w:r>
      <w:r w:rsidRPr="002A3005">
        <w:rPr>
          <w:rFonts w:eastAsiaTheme="minorHAnsi"/>
          <w:b/>
          <w:lang w:val="bg-BG"/>
        </w:rPr>
        <w:t>Точност</w:t>
      </w:r>
      <w:r w:rsidRPr="002A3005">
        <w:rPr>
          <w:rFonts w:eastAsiaTheme="minorHAnsi"/>
          <w:lang w:val="bg-BG"/>
        </w:rPr>
        <w:t xml:space="preserve"> – </w:t>
      </w:r>
      <w:r w:rsidRPr="002A3005">
        <w:rPr>
          <w:rFonts w:eastAsiaTheme="minorHAnsi"/>
          <w:i/>
          <w:iCs/>
          <w:lang w:val="bg-BG"/>
        </w:rPr>
        <w:t xml:space="preserve">отразява действителността точно и надеждно като </w:t>
      </w:r>
      <w:r w:rsidRPr="002A3005">
        <w:rPr>
          <w:rFonts w:eastAsiaTheme="minorHAnsi"/>
          <w:lang w:val="bg-BG"/>
        </w:rPr>
        <w:t>измерва</w:t>
      </w:r>
      <w:r w:rsidRPr="002A3005">
        <w:rPr>
          <w:rFonts w:eastAsiaTheme="minorHAnsi"/>
          <w:i/>
          <w:iCs/>
          <w:lang w:val="bg-BG"/>
        </w:rPr>
        <w:t xml:space="preserve"> </w:t>
      </w:r>
      <w:r w:rsidRPr="002A3005">
        <w:rPr>
          <w:rFonts w:eastAsiaTheme="minorHAnsi"/>
          <w:lang w:val="bg-BG"/>
        </w:rPr>
        <w:t>близостта на</w:t>
      </w:r>
      <w:r w:rsidRPr="002A3005">
        <w:rPr>
          <w:rFonts w:eastAsiaTheme="minorHAnsi"/>
          <w:i/>
          <w:iCs/>
          <w:lang w:val="bg-BG"/>
        </w:rPr>
        <w:t xml:space="preserve"> </w:t>
      </w:r>
      <w:r w:rsidRPr="002A3005">
        <w:rPr>
          <w:rFonts w:eastAsiaTheme="minorHAnsi"/>
          <w:lang w:val="bg-BG"/>
        </w:rPr>
        <w:t>оценките до</w:t>
      </w:r>
      <w:r w:rsidRPr="002A3005">
        <w:rPr>
          <w:rFonts w:eastAsiaTheme="minorHAnsi"/>
          <w:i/>
          <w:iCs/>
          <w:lang w:val="bg-BG"/>
        </w:rPr>
        <w:t xml:space="preserve"> </w:t>
      </w:r>
      <w:r w:rsidRPr="002A3005">
        <w:rPr>
          <w:rFonts w:eastAsiaTheme="minorHAnsi"/>
          <w:lang w:val="bg-BG"/>
        </w:rPr>
        <w:t>неизвестните</w:t>
      </w:r>
      <w:r w:rsidRPr="002A3005">
        <w:rPr>
          <w:rFonts w:eastAsiaTheme="minorHAnsi"/>
          <w:i/>
          <w:iCs/>
          <w:lang w:val="bg-BG"/>
        </w:rPr>
        <w:t xml:space="preserve"> </w:t>
      </w:r>
      <w:r w:rsidRPr="002A3005">
        <w:rPr>
          <w:rFonts w:eastAsiaTheme="minorHAnsi"/>
          <w:lang w:val="bg-BG"/>
        </w:rPr>
        <w:t>действителни</w:t>
      </w:r>
      <w:r w:rsidRPr="002A3005">
        <w:rPr>
          <w:rFonts w:eastAsiaTheme="minorHAnsi"/>
          <w:i/>
          <w:iCs/>
          <w:lang w:val="bg-BG"/>
        </w:rPr>
        <w:t xml:space="preserve"> </w:t>
      </w:r>
      <w:r w:rsidRPr="002A3005">
        <w:rPr>
          <w:rFonts w:eastAsiaTheme="minorHAnsi"/>
          <w:lang w:val="bg-BG"/>
        </w:rPr>
        <w:t>стойности;</w:t>
      </w:r>
    </w:p>
    <w:p w14:paraId="418BFAED" w14:textId="77777777" w:rsidR="00491091" w:rsidRPr="002A3005" w:rsidRDefault="00491091" w:rsidP="006E72E4">
      <w:pPr>
        <w:autoSpaceDE w:val="0"/>
        <w:autoSpaceDN w:val="0"/>
        <w:adjustRightInd w:val="0"/>
        <w:spacing w:before="100" w:beforeAutospacing="1"/>
        <w:jc w:val="both"/>
        <w:rPr>
          <w:rFonts w:eastAsiaTheme="minorHAnsi"/>
          <w:i/>
          <w:iCs/>
          <w:lang w:val="bg-BG"/>
        </w:rPr>
      </w:pPr>
      <w:r w:rsidRPr="002A3005">
        <w:rPr>
          <w:rFonts w:eastAsiaTheme="minorHAnsi"/>
          <w:lang w:val="en-US"/>
        </w:rPr>
        <w:t>*</w:t>
      </w:r>
      <w:r w:rsidRPr="002A3005">
        <w:rPr>
          <w:rFonts w:eastAsiaTheme="minorHAnsi"/>
          <w:b/>
          <w:bCs/>
          <w:i/>
          <w:iCs/>
          <w:lang w:val="bg-BG"/>
        </w:rPr>
        <w:t xml:space="preserve"> Сравнителен</w:t>
      </w:r>
      <w:r w:rsidRPr="002A3005">
        <w:rPr>
          <w:rFonts w:eastAsiaTheme="minorHAnsi"/>
          <w:b/>
          <w:bCs/>
          <w:i/>
          <w:iCs/>
          <w:lang w:val="en-US"/>
        </w:rPr>
        <w:t xml:space="preserve"> </w:t>
      </w:r>
      <w:r w:rsidRPr="002A3005">
        <w:rPr>
          <w:rFonts w:eastAsiaTheme="minorHAnsi"/>
          <w:b/>
          <w:bCs/>
          <w:i/>
          <w:iCs/>
          <w:lang w:val="bg-BG"/>
        </w:rPr>
        <w:t>анализ</w:t>
      </w:r>
      <w:r w:rsidRPr="002A3005">
        <w:rPr>
          <w:rFonts w:eastAsiaTheme="minorHAnsi"/>
          <w:b/>
          <w:bCs/>
          <w:i/>
          <w:iCs/>
          <w:lang w:val="en-US"/>
        </w:rPr>
        <w:t xml:space="preserve"> - </w:t>
      </w:r>
      <w:r w:rsidRPr="002A3005">
        <w:rPr>
          <w:rFonts w:eastAsiaTheme="minorHAnsi"/>
          <w:lang w:val="bg-BG"/>
        </w:rPr>
        <w:t>методология, която се използва за търсене на най-добрите практики.</w:t>
      </w:r>
      <w:r w:rsidRPr="002A3005">
        <w:rPr>
          <w:rFonts w:eastAsiaTheme="minorHAnsi"/>
          <w:i/>
          <w:iCs/>
          <w:lang w:val="bg-BG"/>
        </w:rPr>
        <w:t xml:space="preserve"> Трябва да разработите методология за сравнителен анализ</w:t>
      </w:r>
    </w:p>
    <w:p w14:paraId="32262C0B" w14:textId="77777777" w:rsidR="00491091" w:rsidRPr="002A3005" w:rsidRDefault="00491091" w:rsidP="006E72E4">
      <w:pPr>
        <w:autoSpaceDE w:val="0"/>
        <w:autoSpaceDN w:val="0"/>
        <w:adjustRightInd w:val="0"/>
        <w:spacing w:before="100" w:beforeAutospacing="1"/>
        <w:jc w:val="both"/>
        <w:rPr>
          <w:rFonts w:eastAsiaTheme="minorHAnsi"/>
          <w:i/>
          <w:iCs/>
          <w:lang w:val="bg-BG"/>
        </w:rPr>
      </w:pPr>
      <w:r w:rsidRPr="002A3005">
        <w:rPr>
          <w:rFonts w:eastAsiaTheme="minorHAnsi"/>
          <w:lang w:val="en-US"/>
        </w:rPr>
        <w:t>*</w:t>
      </w:r>
      <w:r w:rsidRPr="002A3005">
        <w:rPr>
          <w:rFonts w:eastAsiaTheme="minorHAnsi"/>
          <w:lang w:val="bg-BG"/>
        </w:rPr>
        <w:t xml:space="preserve"> </w:t>
      </w:r>
      <w:r w:rsidRPr="002A3005">
        <w:rPr>
          <w:rFonts w:eastAsiaTheme="minorHAnsi"/>
          <w:b/>
          <w:bCs/>
          <w:i/>
          <w:iCs/>
          <w:lang w:val="bg-BG"/>
        </w:rPr>
        <w:t xml:space="preserve">Яснота - </w:t>
      </w:r>
      <w:r w:rsidRPr="002A3005">
        <w:rPr>
          <w:rFonts w:eastAsiaTheme="minorHAnsi"/>
          <w:i/>
          <w:iCs/>
          <w:lang w:val="bg-BG"/>
        </w:rPr>
        <w:t>дали данните са придружени с подходящите метаданни, включително информация за тяхното качество и степента, в която сепредоставя допълнително съдействие на потребителите от доставчиците на данни.</w:t>
      </w:r>
    </w:p>
    <w:p w14:paraId="7D746295" w14:textId="77777777" w:rsidR="00491091" w:rsidRPr="002A3005" w:rsidRDefault="00491091" w:rsidP="006E72E4">
      <w:pPr>
        <w:autoSpaceDE w:val="0"/>
        <w:autoSpaceDN w:val="0"/>
        <w:adjustRightInd w:val="0"/>
        <w:spacing w:before="100" w:beforeAutospacing="1"/>
        <w:jc w:val="both"/>
        <w:rPr>
          <w:rFonts w:eastAsiaTheme="minorHAnsi"/>
          <w:lang w:val="bg-BG"/>
        </w:rPr>
      </w:pPr>
      <w:r w:rsidRPr="002A3005">
        <w:rPr>
          <w:rFonts w:eastAsiaTheme="minorHAnsi"/>
          <w:lang w:val="en-US"/>
        </w:rPr>
        <w:t>*</w:t>
      </w:r>
      <w:r w:rsidRPr="002A3005">
        <w:rPr>
          <w:rFonts w:eastAsiaTheme="minorHAnsi"/>
          <w:lang w:val="bg-BG"/>
        </w:rPr>
        <w:t xml:space="preserve"> </w:t>
      </w:r>
      <w:r w:rsidRPr="002A3005">
        <w:rPr>
          <w:rFonts w:eastAsiaTheme="minorHAnsi"/>
          <w:b/>
          <w:bCs/>
          <w:i/>
          <w:iCs/>
          <w:lang w:val="bg-BG"/>
        </w:rPr>
        <w:t xml:space="preserve">Съгласуваност - </w:t>
      </w:r>
      <w:r w:rsidRPr="002A3005">
        <w:rPr>
          <w:rFonts w:eastAsiaTheme="minorHAnsi"/>
          <w:lang w:val="bg-BG"/>
        </w:rPr>
        <w:t>данните да бъдат надеждно комбинирани по различни начини и за различни цели.</w:t>
      </w:r>
    </w:p>
    <w:p w14:paraId="74F6DDFE" w14:textId="77777777" w:rsidR="00491091" w:rsidRPr="002A3005" w:rsidRDefault="00491091" w:rsidP="006E72E4">
      <w:pPr>
        <w:autoSpaceDE w:val="0"/>
        <w:autoSpaceDN w:val="0"/>
        <w:adjustRightInd w:val="0"/>
        <w:spacing w:before="100" w:beforeAutospacing="1"/>
        <w:jc w:val="both"/>
        <w:rPr>
          <w:rFonts w:eastAsiaTheme="minorHAnsi"/>
          <w:lang w:val="bg-BG"/>
        </w:rPr>
      </w:pPr>
      <w:r w:rsidRPr="002A3005">
        <w:rPr>
          <w:rFonts w:eastAsiaTheme="minorHAnsi"/>
          <w:lang w:val="en-US"/>
        </w:rPr>
        <w:t>*</w:t>
      </w:r>
      <w:r w:rsidRPr="002A3005">
        <w:rPr>
          <w:rFonts w:eastAsiaTheme="minorHAnsi"/>
          <w:b/>
          <w:bCs/>
          <w:i/>
          <w:iCs/>
          <w:lang w:val="bg-BG"/>
        </w:rPr>
        <w:t xml:space="preserve">Сравнимост - </w:t>
      </w:r>
      <w:r w:rsidRPr="002A3005">
        <w:rPr>
          <w:rFonts w:eastAsiaTheme="minorHAnsi"/>
          <w:lang w:val="bg-BG"/>
        </w:rPr>
        <w:t>измерване на степента, в която различията между статистическите данни могат да се обяснят с различията между</w:t>
      </w:r>
    </w:p>
    <w:p w14:paraId="3DAF60D2" w14:textId="77777777" w:rsidR="00491091" w:rsidRPr="002A3005" w:rsidRDefault="00491091" w:rsidP="006E72E4">
      <w:pPr>
        <w:autoSpaceDE w:val="0"/>
        <w:autoSpaceDN w:val="0"/>
        <w:adjustRightInd w:val="0"/>
        <w:spacing w:before="100" w:beforeAutospacing="1"/>
        <w:jc w:val="both"/>
        <w:rPr>
          <w:rFonts w:eastAsiaTheme="minorHAnsi"/>
          <w:lang w:val="bg-BG"/>
        </w:rPr>
      </w:pPr>
      <w:r w:rsidRPr="002A3005">
        <w:rPr>
          <w:rFonts w:eastAsiaTheme="minorHAnsi"/>
          <w:lang w:val="bg-BG"/>
        </w:rPr>
        <w:t>Действителните стойности на статистическите характеристики.</w:t>
      </w:r>
    </w:p>
    <w:p w14:paraId="0C222266" w14:textId="77777777" w:rsidR="00491091" w:rsidRPr="002A3005" w:rsidRDefault="00491091" w:rsidP="006E72E4">
      <w:pPr>
        <w:autoSpaceDE w:val="0"/>
        <w:autoSpaceDN w:val="0"/>
        <w:adjustRightInd w:val="0"/>
        <w:spacing w:before="100" w:beforeAutospacing="1"/>
        <w:jc w:val="both"/>
        <w:rPr>
          <w:rFonts w:eastAsiaTheme="minorHAnsi"/>
          <w:lang w:val="bg-BG"/>
        </w:rPr>
      </w:pPr>
      <w:r w:rsidRPr="002A3005">
        <w:rPr>
          <w:rFonts w:eastAsiaTheme="minorHAnsi"/>
          <w:lang w:val="en-US"/>
        </w:rPr>
        <w:t>*</w:t>
      </w:r>
      <w:r w:rsidRPr="002A3005">
        <w:rPr>
          <w:rFonts w:eastAsiaTheme="minorHAnsi"/>
          <w:lang w:val="bg-BG"/>
        </w:rPr>
        <w:t xml:space="preserve"> </w:t>
      </w:r>
      <w:r w:rsidRPr="002A3005">
        <w:rPr>
          <w:rFonts w:eastAsiaTheme="minorHAnsi"/>
          <w:b/>
          <w:lang w:val="bg-BG"/>
        </w:rPr>
        <w:t xml:space="preserve">Свързаност </w:t>
      </w:r>
      <w:r w:rsidRPr="002A3005">
        <w:rPr>
          <w:rFonts w:eastAsiaTheme="minorHAnsi"/>
          <w:lang w:val="bg-BG"/>
        </w:rPr>
        <w:t>- измерване на логическата и числовата съгласуваност, т.е. адекватността (способността) на данните да бъдат надеждно комбинирани</w:t>
      </w:r>
    </w:p>
    <w:p w14:paraId="148E48D2" w14:textId="77777777" w:rsidR="00491091" w:rsidRPr="002A3005" w:rsidRDefault="00491091" w:rsidP="006E72E4">
      <w:pPr>
        <w:autoSpaceDE w:val="0"/>
        <w:autoSpaceDN w:val="0"/>
        <w:adjustRightInd w:val="0"/>
        <w:spacing w:before="100" w:beforeAutospacing="1"/>
        <w:jc w:val="both"/>
        <w:rPr>
          <w:rFonts w:eastAsiaTheme="minorHAnsi"/>
          <w:lang w:val="bg-BG"/>
        </w:rPr>
      </w:pPr>
      <w:r w:rsidRPr="002A3005">
        <w:rPr>
          <w:rFonts w:eastAsiaTheme="minorHAnsi"/>
          <w:lang w:val="en-US"/>
        </w:rPr>
        <w:t>*</w:t>
      </w:r>
      <w:r w:rsidRPr="002A3005">
        <w:rPr>
          <w:rFonts w:eastAsiaTheme="minorHAnsi"/>
          <w:lang w:val="bg-BG"/>
        </w:rPr>
        <w:t xml:space="preserve"> </w:t>
      </w:r>
      <w:r w:rsidRPr="002A3005">
        <w:rPr>
          <w:rFonts w:eastAsiaTheme="minorHAnsi"/>
          <w:b/>
          <w:lang w:val="bg-BG"/>
        </w:rPr>
        <w:t xml:space="preserve">Надеждност - </w:t>
      </w:r>
      <w:r w:rsidRPr="002A3005">
        <w:rPr>
          <w:rFonts w:eastAsiaTheme="minorHAnsi"/>
          <w:lang w:val="bg-BG"/>
        </w:rPr>
        <w:t>Надеждността се явява доверието, което потребителите причисляват (приписват) на Статистическите продукти, основано единствено на имиджа на производителя на данните, статистическия орган, т.е. имиджа на марката.</w:t>
      </w:r>
    </w:p>
    <w:p w14:paraId="318C68BF" w14:textId="77777777" w:rsidR="00491091" w:rsidRPr="002A3005" w:rsidRDefault="00491091" w:rsidP="006E72E4">
      <w:pPr>
        <w:autoSpaceDE w:val="0"/>
        <w:autoSpaceDN w:val="0"/>
        <w:adjustRightInd w:val="0"/>
        <w:spacing w:before="100" w:beforeAutospacing="1"/>
        <w:jc w:val="both"/>
        <w:rPr>
          <w:rFonts w:eastAsiaTheme="minorHAnsi"/>
          <w:lang w:val="bg-BG"/>
        </w:rPr>
      </w:pPr>
      <w:r w:rsidRPr="002A3005">
        <w:rPr>
          <w:rFonts w:eastAsiaTheme="minorHAnsi"/>
          <w:lang w:val="en-US"/>
        </w:rPr>
        <w:t>*</w:t>
      </w:r>
      <w:r w:rsidRPr="002A3005">
        <w:rPr>
          <w:rFonts w:eastAsiaTheme="minorHAnsi"/>
          <w:lang w:val="bg-BG"/>
        </w:rPr>
        <w:t xml:space="preserve"> </w:t>
      </w:r>
      <w:r w:rsidRPr="002A3005">
        <w:rPr>
          <w:rFonts w:eastAsiaTheme="minorHAnsi"/>
          <w:b/>
          <w:lang w:val="bg-BG"/>
        </w:rPr>
        <w:t>Безпристрастност</w:t>
      </w:r>
      <w:r w:rsidRPr="002A3005">
        <w:rPr>
          <w:rFonts w:eastAsiaTheme="minorHAnsi"/>
          <w:lang w:val="bg-BG"/>
        </w:rPr>
        <w:t>- характерно свойство, потвърждаващо, че статистиката е разработена, изготвена и разпространена по неутрален начин и че всички потребители трябва да бъдат равнопоставени.</w:t>
      </w:r>
    </w:p>
    <w:p w14:paraId="729B33A9" w14:textId="77777777" w:rsidR="00491091" w:rsidRPr="002A3005" w:rsidRDefault="00491091" w:rsidP="006E72E4">
      <w:pPr>
        <w:autoSpaceDE w:val="0"/>
        <w:autoSpaceDN w:val="0"/>
        <w:adjustRightInd w:val="0"/>
        <w:spacing w:before="100" w:beforeAutospacing="1"/>
        <w:jc w:val="both"/>
        <w:rPr>
          <w:rFonts w:eastAsiaTheme="minorHAnsi"/>
          <w:lang w:val="bg-BG"/>
        </w:rPr>
      </w:pPr>
      <w:r w:rsidRPr="002A3005">
        <w:rPr>
          <w:rFonts w:eastAsiaTheme="minorHAnsi"/>
          <w:lang w:val="en-US"/>
        </w:rPr>
        <w:lastRenderedPageBreak/>
        <w:t>*</w:t>
      </w:r>
      <w:r w:rsidRPr="002A3005">
        <w:rPr>
          <w:rFonts w:eastAsiaTheme="minorHAnsi"/>
          <w:lang w:val="bg-BG"/>
        </w:rPr>
        <w:t xml:space="preserve"> </w:t>
      </w:r>
      <w:r w:rsidRPr="002A3005">
        <w:rPr>
          <w:rFonts w:eastAsiaTheme="minorHAnsi"/>
          <w:b/>
          <w:lang w:val="bg-BG"/>
        </w:rPr>
        <w:t xml:space="preserve">Обективност </w:t>
      </w:r>
      <w:r w:rsidRPr="002A3005">
        <w:rPr>
          <w:rFonts w:eastAsiaTheme="minorHAnsi"/>
          <w:lang w:val="bg-BG"/>
        </w:rPr>
        <w:t xml:space="preserve">- Обективността е характерно свойство, който потвърждава, че статистиката се разработва, произвежда и разпространяванадежден и </w:t>
      </w:r>
      <w:r w:rsidRPr="002A3005">
        <w:rPr>
          <w:rFonts w:eastAsiaTheme="minorHAnsi"/>
          <w:b/>
          <w:lang w:val="bg-BG"/>
        </w:rPr>
        <w:t>непредубеден начин</w:t>
      </w:r>
      <w:r w:rsidRPr="002A3005">
        <w:rPr>
          <w:rFonts w:eastAsiaTheme="minorHAnsi"/>
          <w:lang w:val="bg-BG"/>
        </w:rPr>
        <w:t>. Това предполага използването на професионални и етични стандарти, както и че следваните политики и практики са прозрачни за потребителите и респондентите на изследванията.</w:t>
      </w:r>
    </w:p>
    <w:p w14:paraId="4719D726" w14:textId="77777777" w:rsidR="00491091" w:rsidRPr="002A3005" w:rsidRDefault="00491091" w:rsidP="006E72E4">
      <w:pPr>
        <w:autoSpaceDE w:val="0"/>
        <w:autoSpaceDN w:val="0"/>
        <w:adjustRightInd w:val="0"/>
        <w:spacing w:before="100" w:beforeAutospacing="1"/>
        <w:jc w:val="both"/>
        <w:rPr>
          <w:rFonts w:eastAsiaTheme="minorHAnsi"/>
          <w:i/>
          <w:iCs/>
          <w:lang w:val="bg-BG"/>
        </w:rPr>
      </w:pPr>
      <w:r w:rsidRPr="002A3005">
        <w:rPr>
          <w:rFonts w:eastAsiaTheme="minorHAnsi"/>
          <w:lang w:val="en-US"/>
        </w:rPr>
        <w:t>*</w:t>
      </w:r>
      <w:r w:rsidRPr="002A3005">
        <w:rPr>
          <w:rFonts w:eastAsiaTheme="minorHAnsi"/>
          <w:lang w:val="bg-BG"/>
        </w:rPr>
        <w:t xml:space="preserve"> </w:t>
      </w:r>
      <w:r w:rsidRPr="002A3005">
        <w:rPr>
          <w:rFonts w:eastAsiaTheme="minorHAnsi"/>
          <w:b/>
          <w:bCs/>
          <w:i/>
          <w:iCs/>
          <w:lang w:val="bg-BG"/>
        </w:rPr>
        <w:t>Предварителен достъп – Това налага прозрачност в системата.</w:t>
      </w:r>
      <w:r w:rsidRPr="002A3005">
        <w:rPr>
          <w:rFonts w:eastAsiaTheme="minorHAnsi"/>
          <w:i/>
          <w:iCs/>
          <w:lang w:val="bg-BG"/>
        </w:rPr>
        <w:t xml:space="preserve"> Нарича се още и „вътрешен достъп.</w:t>
      </w:r>
    </w:p>
    <w:p w14:paraId="455FB747" w14:textId="77777777" w:rsidR="00491091" w:rsidRPr="002A3005" w:rsidRDefault="00491091" w:rsidP="006E72E4">
      <w:pPr>
        <w:autoSpaceDE w:val="0"/>
        <w:autoSpaceDN w:val="0"/>
        <w:adjustRightInd w:val="0"/>
        <w:spacing w:before="100" w:beforeAutospacing="1"/>
        <w:jc w:val="both"/>
        <w:rPr>
          <w:rFonts w:eastAsiaTheme="minorHAnsi"/>
          <w:sz w:val="18"/>
          <w:szCs w:val="18"/>
          <w:lang w:val="bg-BG"/>
        </w:rPr>
      </w:pPr>
      <w:r w:rsidRPr="002A3005">
        <w:rPr>
          <w:rFonts w:eastAsiaTheme="minorHAnsi"/>
          <w:lang w:val="en-US"/>
        </w:rPr>
        <w:t>*</w:t>
      </w:r>
      <w:r w:rsidRPr="002A3005">
        <w:rPr>
          <w:rFonts w:eastAsiaTheme="minorHAnsi"/>
          <w:lang w:val="bg-BG"/>
        </w:rPr>
        <w:t xml:space="preserve"> </w:t>
      </w:r>
      <w:r w:rsidRPr="002A3005">
        <w:rPr>
          <w:rFonts w:eastAsiaTheme="minorHAnsi"/>
          <w:b/>
          <w:bCs/>
          <w:i/>
          <w:iCs/>
          <w:lang w:val="bg-BG"/>
        </w:rPr>
        <w:t>Подобряване на качеството (дейности).</w:t>
      </w:r>
      <w:r w:rsidRPr="002A3005">
        <w:rPr>
          <w:rFonts w:eastAsiaTheme="minorHAnsi"/>
          <w:lang w:val="bg-BG"/>
        </w:rPr>
        <w:t xml:space="preserve"> Подобряването на качеството се отнася до всичко, което повишава възможностите на организацията да посрещне изискванията за качество. Подобряването на качеството е част от управлението на качеството</w:t>
      </w:r>
      <w:r w:rsidRPr="002A3005">
        <w:rPr>
          <w:rFonts w:eastAsiaTheme="minorHAnsi"/>
          <w:sz w:val="18"/>
          <w:szCs w:val="18"/>
          <w:lang w:val="bg-BG"/>
        </w:rPr>
        <w:t>.</w:t>
      </w:r>
    </w:p>
    <w:p w14:paraId="1B210928" w14:textId="77777777" w:rsidR="00491091" w:rsidRPr="002A3005" w:rsidRDefault="00491091" w:rsidP="006E72E4">
      <w:pPr>
        <w:spacing w:before="100" w:beforeAutospacing="1"/>
        <w:ind w:firstLine="720"/>
        <w:jc w:val="both"/>
        <w:rPr>
          <w:i/>
          <w:lang w:val="bg-BG"/>
        </w:rPr>
      </w:pPr>
      <w:r w:rsidRPr="002A3005">
        <w:rPr>
          <w:i/>
          <w:lang w:val="bg-BG"/>
        </w:rPr>
        <w:t>ИЗТОЧНИЦИ:</w:t>
      </w:r>
    </w:p>
    <w:p w14:paraId="4A5CA9B8" w14:textId="77777777" w:rsidR="000E55C7" w:rsidRPr="002A3005" w:rsidRDefault="00491091" w:rsidP="006E72E4">
      <w:pPr>
        <w:pStyle w:val="a7"/>
        <w:numPr>
          <w:ilvl w:val="0"/>
          <w:numId w:val="11"/>
        </w:numPr>
        <w:spacing w:before="100" w:beforeAutospacing="1"/>
        <w:jc w:val="both"/>
        <w:rPr>
          <w:b/>
        </w:rPr>
      </w:pPr>
      <w:r w:rsidRPr="002A3005">
        <w:rPr>
          <w:b/>
        </w:rPr>
        <w:t>Закон за предучилищното и училищно образование;</w:t>
      </w:r>
      <w:bookmarkStart w:id="2" w:name="bookmark1"/>
      <w:bookmarkStart w:id="3" w:name="bookmark0"/>
    </w:p>
    <w:p w14:paraId="5E2FBE7C" w14:textId="5FE7D042" w:rsidR="000E55C7" w:rsidRPr="002A3005" w:rsidRDefault="000E55C7" w:rsidP="006E72E4">
      <w:pPr>
        <w:pStyle w:val="a7"/>
        <w:numPr>
          <w:ilvl w:val="0"/>
          <w:numId w:val="11"/>
        </w:numPr>
        <w:spacing w:before="100" w:beforeAutospacing="1"/>
        <w:jc w:val="both"/>
        <w:rPr>
          <w:b/>
        </w:rPr>
      </w:pPr>
      <w:r w:rsidRPr="002A3005">
        <w:rPr>
          <w:b/>
        </w:rPr>
        <w:t>Стратегическата рамка за развитие на образованието, обучението и ученето в Република България (2021 – 2030)</w:t>
      </w:r>
    </w:p>
    <w:p w14:paraId="5B2D5AB4" w14:textId="202DF148" w:rsidR="000E55C7" w:rsidRPr="002A3005" w:rsidRDefault="000E55C7" w:rsidP="006E72E4">
      <w:pPr>
        <w:pStyle w:val="a7"/>
        <w:numPr>
          <w:ilvl w:val="0"/>
          <w:numId w:val="11"/>
        </w:numPr>
        <w:spacing w:before="100" w:beforeAutospacing="1"/>
        <w:jc w:val="both"/>
        <w:rPr>
          <w:b/>
        </w:rPr>
      </w:pPr>
      <w:r w:rsidRPr="002A3005">
        <w:rPr>
          <w:b/>
        </w:rPr>
        <w:t xml:space="preserve"> </w:t>
      </w:r>
      <w:r w:rsidRPr="002A3005">
        <w:rPr>
          <w:b/>
          <w:bCs/>
          <w:sz w:val="23"/>
          <w:szCs w:val="23"/>
        </w:rPr>
        <w:t>План за действие до 2024 към Стратегическа рамка за развитие на образованието, обучението и ученето в Република България (2021 – 2030</w:t>
      </w:r>
      <w:r w:rsidR="001434A7" w:rsidRPr="002A3005">
        <w:rPr>
          <w:b/>
          <w:bCs/>
          <w:sz w:val="23"/>
          <w:szCs w:val="23"/>
          <w:lang w:val="en-US"/>
        </w:rPr>
        <w:t>)</w:t>
      </w:r>
    </w:p>
    <w:p w14:paraId="1D8E1A12" w14:textId="59311ACE" w:rsidR="001434A7" w:rsidRPr="002A3005" w:rsidRDefault="001434A7" w:rsidP="006E72E4">
      <w:pPr>
        <w:pStyle w:val="a7"/>
        <w:numPr>
          <w:ilvl w:val="0"/>
          <w:numId w:val="11"/>
        </w:numPr>
        <w:spacing w:before="100" w:beforeAutospacing="1"/>
        <w:jc w:val="both"/>
        <w:rPr>
          <w:b/>
        </w:rPr>
      </w:pPr>
      <w:r w:rsidRPr="002A3005">
        <w:rPr>
          <w:b/>
          <w:bCs/>
          <w:sz w:val="23"/>
          <w:szCs w:val="23"/>
        </w:rPr>
        <w:t>Критерии и индикатори за качество на образованието 2023-2024 год. на Националния инспекторат по образованието.</w:t>
      </w:r>
    </w:p>
    <w:bookmarkEnd w:id="2"/>
    <w:bookmarkEnd w:id="3"/>
    <w:p w14:paraId="204AF54C" w14:textId="77777777" w:rsidR="00491091" w:rsidRPr="002A3005" w:rsidRDefault="00491091" w:rsidP="006E72E4">
      <w:pPr>
        <w:jc w:val="both"/>
      </w:pPr>
    </w:p>
    <w:p w14:paraId="392203EE" w14:textId="1FC073FE" w:rsidR="00011A7D" w:rsidRDefault="00011A7D" w:rsidP="006E72E4">
      <w:pPr>
        <w:jc w:val="both"/>
      </w:pPr>
    </w:p>
    <w:p w14:paraId="65B71992" w14:textId="3C5CEEE6" w:rsidR="00011A7D" w:rsidRDefault="00011A7D" w:rsidP="006E72E4">
      <w:pPr>
        <w:jc w:val="both"/>
      </w:pPr>
    </w:p>
    <w:p w14:paraId="5445C6DE" w14:textId="77777777" w:rsidR="00011A7D" w:rsidRPr="002A3005" w:rsidRDefault="00011A7D" w:rsidP="006E72E4">
      <w:pPr>
        <w:jc w:val="both"/>
      </w:pPr>
    </w:p>
    <w:p w14:paraId="7199C2E6" w14:textId="7F00FA96" w:rsidR="00491091" w:rsidRDefault="00491091" w:rsidP="006E72E4">
      <w:pPr>
        <w:jc w:val="both"/>
        <w:rPr>
          <w:lang w:val="en-US"/>
        </w:rPr>
      </w:pPr>
    </w:p>
    <w:p w14:paraId="639A3F48" w14:textId="2F7A917D" w:rsidR="00CA2765" w:rsidRDefault="00CA2765" w:rsidP="006E72E4">
      <w:pPr>
        <w:jc w:val="both"/>
        <w:rPr>
          <w:lang w:val="en-US"/>
        </w:rPr>
      </w:pPr>
    </w:p>
    <w:p w14:paraId="0C2C2435" w14:textId="1475B6C9" w:rsidR="00CA2765" w:rsidRDefault="00CA2765" w:rsidP="006E72E4">
      <w:pPr>
        <w:jc w:val="both"/>
        <w:rPr>
          <w:lang w:val="en-US"/>
        </w:rPr>
      </w:pPr>
    </w:p>
    <w:p w14:paraId="0CCE1B55" w14:textId="77777777" w:rsidR="00512EC8" w:rsidRPr="0039610B" w:rsidRDefault="00512EC8" w:rsidP="00512EC8">
      <w:pPr>
        <w:spacing w:after="200" w:line="276" w:lineRule="auto"/>
        <w:jc w:val="both"/>
        <w:rPr>
          <w:rFonts w:eastAsia="Calibri"/>
          <w:b/>
          <w:color w:val="000000" w:themeColor="text1"/>
          <w:lang w:val="en-US"/>
        </w:rPr>
      </w:pPr>
      <w:r w:rsidRPr="0039610B">
        <w:rPr>
          <w:rFonts w:eastAsia="Calibri"/>
          <w:b/>
          <w:color w:val="000000" w:themeColor="text1"/>
          <w:lang w:val="bg-BG"/>
        </w:rPr>
        <w:t>ПЛАН ЗА ДЕЙСТВИЕ С ФИНАНСИРАНЕ:</w:t>
      </w:r>
    </w:p>
    <w:tbl>
      <w:tblPr>
        <w:tblStyle w:val="aa"/>
        <w:tblW w:w="14170" w:type="dxa"/>
        <w:tblLook w:val="04A0" w:firstRow="1" w:lastRow="0" w:firstColumn="1" w:lastColumn="0" w:noHBand="0" w:noVBand="1"/>
      </w:tblPr>
      <w:tblGrid>
        <w:gridCol w:w="801"/>
        <w:gridCol w:w="6140"/>
        <w:gridCol w:w="4394"/>
        <w:gridCol w:w="2835"/>
      </w:tblGrid>
      <w:tr w:rsidR="00512EC8" w:rsidRPr="0039610B" w14:paraId="07683354" w14:textId="77777777" w:rsidTr="00512EC8">
        <w:tc>
          <w:tcPr>
            <w:tcW w:w="801" w:type="dxa"/>
          </w:tcPr>
          <w:p w14:paraId="59FB4174" w14:textId="77777777" w:rsidR="00512EC8" w:rsidRPr="0039610B" w:rsidRDefault="00512EC8" w:rsidP="006B7293">
            <w:pPr>
              <w:spacing w:line="276" w:lineRule="auto"/>
              <w:jc w:val="both"/>
              <w:rPr>
                <w:b/>
                <w:color w:val="000000" w:themeColor="text1"/>
                <w:lang w:val="bg-BG"/>
              </w:rPr>
            </w:pPr>
            <w:r w:rsidRPr="0039610B">
              <w:rPr>
                <w:b/>
                <w:color w:val="000000" w:themeColor="text1"/>
                <w:lang w:val="bg-BG"/>
              </w:rPr>
              <w:t>№</w:t>
            </w:r>
          </w:p>
        </w:tc>
        <w:tc>
          <w:tcPr>
            <w:tcW w:w="6140" w:type="dxa"/>
          </w:tcPr>
          <w:p w14:paraId="170AD41D" w14:textId="77777777" w:rsidR="00512EC8" w:rsidRPr="0039610B" w:rsidRDefault="00512EC8" w:rsidP="006B7293">
            <w:pPr>
              <w:spacing w:line="276" w:lineRule="auto"/>
              <w:jc w:val="both"/>
              <w:rPr>
                <w:b/>
                <w:color w:val="000000" w:themeColor="text1"/>
                <w:lang w:val="bg-BG"/>
              </w:rPr>
            </w:pPr>
            <w:r w:rsidRPr="0039610B">
              <w:rPr>
                <w:b/>
                <w:color w:val="000000" w:themeColor="text1"/>
                <w:lang w:val="bg-BG"/>
              </w:rPr>
              <w:t>Дейност</w:t>
            </w:r>
          </w:p>
        </w:tc>
        <w:tc>
          <w:tcPr>
            <w:tcW w:w="4394" w:type="dxa"/>
          </w:tcPr>
          <w:p w14:paraId="15780F44" w14:textId="77777777" w:rsidR="00512EC8" w:rsidRPr="0039610B" w:rsidRDefault="00512EC8" w:rsidP="006B7293">
            <w:pPr>
              <w:spacing w:line="276" w:lineRule="auto"/>
              <w:jc w:val="both"/>
              <w:rPr>
                <w:b/>
                <w:color w:val="000000" w:themeColor="text1"/>
                <w:lang w:val="bg-BG"/>
              </w:rPr>
            </w:pPr>
            <w:r w:rsidRPr="0039610B">
              <w:rPr>
                <w:b/>
                <w:color w:val="000000" w:themeColor="text1"/>
                <w:lang w:val="bg-BG"/>
              </w:rPr>
              <w:t>финансиране</w:t>
            </w:r>
          </w:p>
        </w:tc>
        <w:tc>
          <w:tcPr>
            <w:tcW w:w="2835" w:type="dxa"/>
          </w:tcPr>
          <w:p w14:paraId="39EE560E" w14:textId="77777777" w:rsidR="00512EC8" w:rsidRPr="0039610B" w:rsidRDefault="00512EC8" w:rsidP="006B7293">
            <w:pPr>
              <w:spacing w:line="276" w:lineRule="auto"/>
              <w:jc w:val="both"/>
              <w:rPr>
                <w:b/>
                <w:color w:val="000000" w:themeColor="text1"/>
                <w:lang w:val="bg-BG"/>
              </w:rPr>
            </w:pPr>
            <w:r w:rsidRPr="0039610B">
              <w:rPr>
                <w:b/>
                <w:color w:val="000000" w:themeColor="text1"/>
                <w:lang w:val="bg-BG"/>
              </w:rPr>
              <w:t>срок</w:t>
            </w:r>
          </w:p>
        </w:tc>
      </w:tr>
      <w:tr w:rsidR="00512EC8" w:rsidRPr="0039610B" w14:paraId="379DA96C" w14:textId="77777777" w:rsidTr="00512EC8">
        <w:tc>
          <w:tcPr>
            <w:tcW w:w="801" w:type="dxa"/>
          </w:tcPr>
          <w:p w14:paraId="4385C1A2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 w:rsidRPr="0039610B">
              <w:rPr>
                <w:color w:val="000000" w:themeColor="text1"/>
                <w:lang w:val="bg-BG"/>
              </w:rPr>
              <w:t>1.</w:t>
            </w:r>
          </w:p>
        </w:tc>
        <w:tc>
          <w:tcPr>
            <w:tcW w:w="6140" w:type="dxa"/>
          </w:tcPr>
          <w:p w14:paraId="7D622C74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 w:rsidRPr="0039610B">
              <w:rPr>
                <w:color w:val="000000" w:themeColor="text1"/>
                <w:lang w:val="bg-BG"/>
              </w:rPr>
              <w:t>Изработване и утвърждаване на цялостна концепция за провеждане на образователния пр</w:t>
            </w:r>
            <w:r>
              <w:rPr>
                <w:color w:val="000000" w:themeColor="text1"/>
                <w:lang w:val="bg-BG"/>
              </w:rPr>
              <w:t>оцес – учебен план и програми, Е</w:t>
            </w:r>
            <w:r w:rsidRPr="0039610B">
              <w:rPr>
                <w:color w:val="000000" w:themeColor="text1"/>
                <w:lang w:val="bg-BG"/>
              </w:rPr>
              <w:t>тичен кодекс, методически обединения и комисии, план-прием, целодневно обучение</w:t>
            </w:r>
            <w:r>
              <w:rPr>
                <w:color w:val="000000" w:themeColor="text1"/>
                <w:lang w:val="bg-BG"/>
              </w:rPr>
              <w:t>.</w:t>
            </w:r>
          </w:p>
        </w:tc>
        <w:tc>
          <w:tcPr>
            <w:tcW w:w="4394" w:type="dxa"/>
          </w:tcPr>
          <w:p w14:paraId="3A505EB8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 w:rsidRPr="0039610B">
              <w:rPr>
                <w:color w:val="000000" w:themeColor="text1"/>
                <w:lang w:val="bg-BG"/>
              </w:rPr>
              <w:t>Делегиран бюджет</w:t>
            </w:r>
          </w:p>
        </w:tc>
        <w:tc>
          <w:tcPr>
            <w:tcW w:w="2835" w:type="dxa"/>
          </w:tcPr>
          <w:p w14:paraId="384E86FF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 w:rsidRPr="0039610B">
              <w:rPr>
                <w:color w:val="000000" w:themeColor="text1"/>
                <w:lang w:val="bg-BG"/>
              </w:rPr>
              <w:t>до 15.09</w:t>
            </w:r>
            <w:r>
              <w:rPr>
                <w:color w:val="000000" w:themeColor="text1"/>
                <w:lang w:val="bg-BG"/>
              </w:rPr>
              <w:t>.</w:t>
            </w:r>
            <w:r w:rsidRPr="0039610B">
              <w:rPr>
                <w:color w:val="000000" w:themeColor="text1"/>
                <w:lang w:val="bg-BG"/>
              </w:rPr>
              <w:t xml:space="preserve"> на всяка година</w:t>
            </w:r>
          </w:p>
        </w:tc>
      </w:tr>
      <w:tr w:rsidR="00512EC8" w:rsidRPr="0039610B" w14:paraId="2AF3733E" w14:textId="77777777" w:rsidTr="00512EC8">
        <w:tc>
          <w:tcPr>
            <w:tcW w:w="801" w:type="dxa"/>
          </w:tcPr>
          <w:p w14:paraId="36796455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 w:rsidRPr="0039610B">
              <w:rPr>
                <w:color w:val="000000" w:themeColor="text1"/>
                <w:lang w:val="bg-BG"/>
              </w:rPr>
              <w:lastRenderedPageBreak/>
              <w:t>2.</w:t>
            </w:r>
          </w:p>
        </w:tc>
        <w:tc>
          <w:tcPr>
            <w:tcW w:w="6140" w:type="dxa"/>
          </w:tcPr>
          <w:p w14:paraId="6A0AF162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 w:rsidRPr="0039610B">
              <w:rPr>
                <w:color w:val="000000" w:themeColor="text1"/>
                <w:lang w:val="bg-BG"/>
              </w:rPr>
              <w:t>Обновяване и о</w:t>
            </w:r>
            <w:r>
              <w:rPr>
                <w:color w:val="000000" w:themeColor="text1"/>
                <w:lang w:val="bg-BG"/>
              </w:rPr>
              <w:t>борудване на класните стаи</w:t>
            </w:r>
            <w:r w:rsidRPr="0039610B">
              <w:rPr>
                <w:color w:val="000000" w:themeColor="text1"/>
                <w:lang w:val="bg-BG"/>
              </w:rPr>
              <w:t>.</w:t>
            </w:r>
          </w:p>
        </w:tc>
        <w:tc>
          <w:tcPr>
            <w:tcW w:w="4394" w:type="dxa"/>
          </w:tcPr>
          <w:p w14:paraId="40DB3B02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 w:rsidRPr="0039610B">
              <w:rPr>
                <w:color w:val="000000" w:themeColor="text1"/>
                <w:lang w:val="bg-BG"/>
              </w:rPr>
              <w:t>Делегиран бюджет и външно финансиране</w:t>
            </w:r>
          </w:p>
        </w:tc>
        <w:tc>
          <w:tcPr>
            <w:tcW w:w="2835" w:type="dxa"/>
          </w:tcPr>
          <w:p w14:paraId="35737F9D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постоянен</w:t>
            </w:r>
          </w:p>
        </w:tc>
      </w:tr>
      <w:tr w:rsidR="00512EC8" w:rsidRPr="0039610B" w14:paraId="2F3D45E4" w14:textId="77777777" w:rsidTr="00512EC8">
        <w:tc>
          <w:tcPr>
            <w:tcW w:w="801" w:type="dxa"/>
          </w:tcPr>
          <w:p w14:paraId="5898D6C2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 w:rsidRPr="0039610B">
              <w:rPr>
                <w:color w:val="000000" w:themeColor="text1"/>
                <w:lang w:val="bg-BG"/>
              </w:rPr>
              <w:t>3.</w:t>
            </w:r>
          </w:p>
        </w:tc>
        <w:tc>
          <w:tcPr>
            <w:tcW w:w="6140" w:type="dxa"/>
          </w:tcPr>
          <w:p w14:paraId="7A73A405" w14:textId="1C1B4178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Обновяване на компютрите, мониторите и лаптопите за компютърните</w:t>
            </w:r>
            <w:r w:rsidRPr="0039610B">
              <w:rPr>
                <w:color w:val="000000" w:themeColor="text1"/>
                <w:lang w:val="bg-BG"/>
              </w:rPr>
              <w:t xml:space="preserve"> кабинет</w:t>
            </w:r>
            <w:r>
              <w:rPr>
                <w:color w:val="000000" w:themeColor="text1"/>
                <w:lang w:val="bg-BG"/>
              </w:rPr>
              <w:t>и.</w:t>
            </w:r>
          </w:p>
        </w:tc>
        <w:tc>
          <w:tcPr>
            <w:tcW w:w="4394" w:type="dxa"/>
          </w:tcPr>
          <w:p w14:paraId="416841F6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 w:rsidRPr="0039610B">
              <w:rPr>
                <w:color w:val="000000" w:themeColor="text1"/>
                <w:lang w:val="bg-BG"/>
              </w:rPr>
              <w:t xml:space="preserve">Делегиран бюджет </w:t>
            </w:r>
            <w:r>
              <w:rPr>
                <w:color w:val="000000" w:themeColor="text1"/>
                <w:lang w:val="bg-BG"/>
              </w:rPr>
              <w:t>и външно финансиране</w:t>
            </w:r>
          </w:p>
        </w:tc>
        <w:tc>
          <w:tcPr>
            <w:tcW w:w="2835" w:type="dxa"/>
          </w:tcPr>
          <w:p w14:paraId="57B754CE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постоянен</w:t>
            </w:r>
          </w:p>
        </w:tc>
      </w:tr>
      <w:tr w:rsidR="00512EC8" w:rsidRPr="0039610B" w14:paraId="055452A9" w14:textId="77777777" w:rsidTr="00512EC8">
        <w:tc>
          <w:tcPr>
            <w:tcW w:w="801" w:type="dxa"/>
          </w:tcPr>
          <w:p w14:paraId="5CAF1A9C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en-US"/>
              </w:rPr>
            </w:pPr>
            <w:r w:rsidRPr="0039610B">
              <w:rPr>
                <w:color w:val="000000" w:themeColor="text1"/>
                <w:lang w:val="en-US"/>
              </w:rPr>
              <w:t>4.</w:t>
            </w:r>
          </w:p>
        </w:tc>
        <w:tc>
          <w:tcPr>
            <w:tcW w:w="6140" w:type="dxa"/>
          </w:tcPr>
          <w:p w14:paraId="449CCA42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 w:rsidRPr="0039610B">
              <w:rPr>
                <w:color w:val="000000" w:themeColor="text1"/>
                <w:lang w:val="bg-BG"/>
              </w:rPr>
              <w:t xml:space="preserve">Достъп до интернет и монтиране на мултимедия </w:t>
            </w:r>
            <w:r>
              <w:rPr>
                <w:color w:val="000000" w:themeColor="text1"/>
                <w:lang w:val="bg-BG"/>
              </w:rPr>
              <w:t>във всяка класна стая и кабинет</w:t>
            </w:r>
            <w:r w:rsidRPr="0039610B">
              <w:rPr>
                <w:color w:val="000000" w:themeColor="text1"/>
                <w:lang w:val="bg-BG"/>
              </w:rPr>
              <w:t>.</w:t>
            </w:r>
          </w:p>
        </w:tc>
        <w:tc>
          <w:tcPr>
            <w:tcW w:w="4394" w:type="dxa"/>
          </w:tcPr>
          <w:p w14:paraId="4E081BEB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 w:rsidRPr="0039610B">
              <w:rPr>
                <w:color w:val="000000" w:themeColor="text1"/>
                <w:lang w:val="bg-BG"/>
              </w:rPr>
              <w:t>Делегиран бюджет</w:t>
            </w:r>
            <w:r>
              <w:rPr>
                <w:color w:val="000000" w:themeColor="text1"/>
                <w:lang w:val="bg-BG"/>
              </w:rPr>
              <w:t>, външно финансиране</w:t>
            </w:r>
            <w:r w:rsidRPr="0039610B">
              <w:rPr>
                <w:color w:val="000000" w:themeColor="text1"/>
                <w:lang w:val="bg-BG"/>
              </w:rPr>
              <w:t xml:space="preserve"> и дарения</w:t>
            </w:r>
          </w:p>
        </w:tc>
        <w:tc>
          <w:tcPr>
            <w:tcW w:w="2835" w:type="dxa"/>
          </w:tcPr>
          <w:p w14:paraId="2823ED53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септември</w:t>
            </w:r>
            <w:r>
              <w:rPr>
                <w:color w:val="000000" w:themeColor="text1"/>
                <w:lang w:val="bg-BG"/>
              </w:rPr>
              <w:br/>
              <w:t>20</w:t>
            </w:r>
            <w:r>
              <w:rPr>
                <w:color w:val="000000" w:themeColor="text1"/>
                <w:lang w:val="en-US"/>
              </w:rPr>
              <w:t>25</w:t>
            </w:r>
            <w:r>
              <w:rPr>
                <w:color w:val="000000" w:themeColor="text1"/>
                <w:lang w:val="bg-BG"/>
              </w:rPr>
              <w:t xml:space="preserve"> </w:t>
            </w:r>
            <w:r w:rsidRPr="0039610B">
              <w:rPr>
                <w:color w:val="000000" w:themeColor="text1"/>
                <w:lang w:val="bg-BG"/>
              </w:rPr>
              <w:t>г.</w:t>
            </w:r>
          </w:p>
        </w:tc>
      </w:tr>
      <w:tr w:rsidR="00512EC8" w:rsidRPr="0039610B" w14:paraId="64BD288C" w14:textId="77777777" w:rsidTr="00512EC8">
        <w:tc>
          <w:tcPr>
            <w:tcW w:w="801" w:type="dxa"/>
          </w:tcPr>
          <w:p w14:paraId="0EF3D824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 w:rsidRPr="0039610B">
              <w:rPr>
                <w:color w:val="000000" w:themeColor="text1"/>
                <w:lang w:val="bg-BG"/>
              </w:rPr>
              <w:t>5.</w:t>
            </w:r>
          </w:p>
        </w:tc>
        <w:tc>
          <w:tcPr>
            <w:tcW w:w="6140" w:type="dxa"/>
          </w:tcPr>
          <w:p w14:paraId="3BB7A024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 w:rsidRPr="0039610B">
              <w:rPr>
                <w:color w:val="000000" w:themeColor="text1"/>
                <w:lang w:val="bg-BG"/>
              </w:rPr>
              <w:t>Изграждане на специализиран кабинет за приобщаващо и подкрепящо образование</w:t>
            </w:r>
            <w:r>
              <w:rPr>
                <w:color w:val="000000" w:themeColor="text1"/>
                <w:lang w:val="bg-BG"/>
              </w:rPr>
              <w:t>.</w:t>
            </w:r>
          </w:p>
        </w:tc>
        <w:tc>
          <w:tcPr>
            <w:tcW w:w="4394" w:type="dxa"/>
          </w:tcPr>
          <w:p w14:paraId="0E874E5D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 w:rsidRPr="0039610B">
              <w:rPr>
                <w:color w:val="000000" w:themeColor="text1"/>
                <w:lang w:val="bg-BG"/>
              </w:rPr>
              <w:t>Делегиран бюджет</w:t>
            </w:r>
            <w:r>
              <w:rPr>
                <w:color w:val="000000" w:themeColor="text1"/>
                <w:lang w:val="bg-BG"/>
              </w:rPr>
              <w:t>, външно финансиране и дарения</w:t>
            </w:r>
          </w:p>
        </w:tc>
        <w:tc>
          <w:tcPr>
            <w:tcW w:w="2835" w:type="dxa"/>
          </w:tcPr>
          <w:p w14:paraId="77D5EB9F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 xml:space="preserve">септември </w:t>
            </w:r>
            <w:r>
              <w:rPr>
                <w:color w:val="000000" w:themeColor="text1"/>
                <w:lang w:val="bg-BG"/>
              </w:rPr>
              <w:br/>
              <w:t>20</w:t>
            </w:r>
            <w:r>
              <w:rPr>
                <w:color w:val="000000" w:themeColor="text1"/>
                <w:lang w:val="en-US"/>
              </w:rPr>
              <w:t>25</w:t>
            </w:r>
            <w:r>
              <w:rPr>
                <w:color w:val="000000" w:themeColor="text1"/>
                <w:lang w:val="bg-BG"/>
              </w:rPr>
              <w:t xml:space="preserve"> </w:t>
            </w:r>
            <w:r w:rsidRPr="0039610B">
              <w:rPr>
                <w:color w:val="000000" w:themeColor="text1"/>
                <w:lang w:val="bg-BG"/>
              </w:rPr>
              <w:t>г.</w:t>
            </w:r>
          </w:p>
        </w:tc>
      </w:tr>
      <w:tr w:rsidR="00512EC8" w:rsidRPr="0039610B" w14:paraId="1D4D33AE" w14:textId="77777777" w:rsidTr="00512EC8">
        <w:tc>
          <w:tcPr>
            <w:tcW w:w="801" w:type="dxa"/>
          </w:tcPr>
          <w:p w14:paraId="47C97161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 w:rsidRPr="0039610B">
              <w:rPr>
                <w:color w:val="000000" w:themeColor="text1"/>
                <w:lang w:val="bg-BG"/>
              </w:rPr>
              <w:t>6.</w:t>
            </w:r>
          </w:p>
        </w:tc>
        <w:tc>
          <w:tcPr>
            <w:tcW w:w="6140" w:type="dxa"/>
          </w:tcPr>
          <w:p w14:paraId="160F6D02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Цялостен ремонт на сградата на училището.</w:t>
            </w:r>
          </w:p>
        </w:tc>
        <w:tc>
          <w:tcPr>
            <w:tcW w:w="4394" w:type="dxa"/>
          </w:tcPr>
          <w:p w14:paraId="68D5A63D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 w:rsidRPr="0039610B">
              <w:rPr>
                <w:color w:val="000000" w:themeColor="text1"/>
                <w:lang w:val="bg-BG"/>
              </w:rPr>
              <w:t>Делегиран бюджет и финансиране от община</w:t>
            </w:r>
            <w:r>
              <w:rPr>
                <w:color w:val="000000" w:themeColor="text1"/>
                <w:lang w:val="bg-BG"/>
              </w:rPr>
              <w:t xml:space="preserve"> Д. Митрополия</w:t>
            </w:r>
          </w:p>
        </w:tc>
        <w:tc>
          <w:tcPr>
            <w:tcW w:w="2835" w:type="dxa"/>
          </w:tcPr>
          <w:p w14:paraId="67575B0F" w14:textId="24B97064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202</w:t>
            </w:r>
            <w:r>
              <w:rPr>
                <w:color w:val="000000" w:themeColor="text1"/>
                <w:lang w:val="en-US"/>
              </w:rPr>
              <w:t>4</w:t>
            </w:r>
            <w:r>
              <w:rPr>
                <w:color w:val="000000" w:themeColor="text1"/>
                <w:lang w:val="bg-BG"/>
              </w:rPr>
              <w:t xml:space="preserve"> - 202</w:t>
            </w:r>
            <w:r>
              <w:rPr>
                <w:color w:val="000000" w:themeColor="text1"/>
                <w:lang w:val="en-US"/>
              </w:rPr>
              <w:t>8</w:t>
            </w:r>
            <w:r>
              <w:rPr>
                <w:color w:val="000000" w:themeColor="text1"/>
                <w:lang w:val="bg-BG"/>
              </w:rPr>
              <w:t xml:space="preserve"> </w:t>
            </w:r>
            <w:r w:rsidRPr="0039610B">
              <w:rPr>
                <w:color w:val="000000" w:themeColor="text1"/>
                <w:lang w:val="bg-BG"/>
              </w:rPr>
              <w:t>г.</w:t>
            </w:r>
          </w:p>
        </w:tc>
      </w:tr>
      <w:tr w:rsidR="00512EC8" w:rsidRPr="0039610B" w14:paraId="5064534A" w14:textId="77777777" w:rsidTr="00512EC8">
        <w:tc>
          <w:tcPr>
            <w:tcW w:w="801" w:type="dxa"/>
          </w:tcPr>
          <w:p w14:paraId="35C45CE6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 w:rsidRPr="0039610B">
              <w:rPr>
                <w:color w:val="000000" w:themeColor="text1"/>
                <w:lang w:val="bg-BG"/>
              </w:rPr>
              <w:t>7.</w:t>
            </w:r>
          </w:p>
        </w:tc>
        <w:tc>
          <w:tcPr>
            <w:tcW w:w="6140" w:type="dxa"/>
          </w:tcPr>
          <w:p w14:paraId="492CB05B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 w:rsidRPr="0039610B">
              <w:rPr>
                <w:color w:val="000000" w:themeColor="text1"/>
                <w:lang w:val="bg-BG"/>
              </w:rPr>
              <w:t>Ремонт на външна спортна площадка, изграждане на съоръжения за различни видове</w:t>
            </w:r>
            <w:r>
              <w:rPr>
                <w:color w:val="000000" w:themeColor="text1"/>
                <w:lang w:val="bg-BG"/>
              </w:rPr>
              <w:t xml:space="preserve"> спорт.</w:t>
            </w:r>
          </w:p>
        </w:tc>
        <w:tc>
          <w:tcPr>
            <w:tcW w:w="4394" w:type="dxa"/>
          </w:tcPr>
          <w:p w14:paraId="527673DD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О</w:t>
            </w:r>
            <w:r w:rsidRPr="0039610B">
              <w:rPr>
                <w:color w:val="000000" w:themeColor="text1"/>
                <w:lang w:val="bg-BG"/>
              </w:rPr>
              <w:t>бщинско финансиране</w:t>
            </w:r>
            <w:r>
              <w:rPr>
                <w:color w:val="000000" w:themeColor="text1"/>
                <w:lang w:val="bg-BG"/>
              </w:rPr>
              <w:t>, НП</w:t>
            </w:r>
          </w:p>
        </w:tc>
        <w:tc>
          <w:tcPr>
            <w:tcW w:w="2835" w:type="dxa"/>
          </w:tcPr>
          <w:p w14:paraId="2547D934" w14:textId="36C25386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202</w:t>
            </w:r>
            <w:r>
              <w:rPr>
                <w:color w:val="000000" w:themeColor="text1"/>
                <w:lang w:val="en-US"/>
              </w:rPr>
              <w:t>4</w:t>
            </w:r>
            <w:r>
              <w:rPr>
                <w:color w:val="000000" w:themeColor="text1"/>
                <w:lang w:val="bg-BG"/>
              </w:rPr>
              <w:t xml:space="preserve"> – 202</w:t>
            </w:r>
            <w:r>
              <w:rPr>
                <w:color w:val="000000" w:themeColor="text1"/>
                <w:lang w:val="en-US"/>
              </w:rPr>
              <w:t>6</w:t>
            </w:r>
            <w:r>
              <w:rPr>
                <w:color w:val="000000" w:themeColor="text1"/>
                <w:lang w:val="bg-BG"/>
              </w:rPr>
              <w:t xml:space="preserve"> </w:t>
            </w:r>
            <w:r w:rsidRPr="0039610B">
              <w:rPr>
                <w:color w:val="000000" w:themeColor="text1"/>
                <w:lang w:val="bg-BG"/>
              </w:rPr>
              <w:t>г.</w:t>
            </w:r>
          </w:p>
        </w:tc>
      </w:tr>
      <w:tr w:rsidR="00512EC8" w:rsidRPr="0039610B" w14:paraId="36F3E81F" w14:textId="77777777" w:rsidTr="00512EC8">
        <w:tc>
          <w:tcPr>
            <w:tcW w:w="801" w:type="dxa"/>
          </w:tcPr>
          <w:p w14:paraId="33DC2EF3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 w:rsidRPr="0039610B">
              <w:rPr>
                <w:color w:val="000000" w:themeColor="text1"/>
                <w:lang w:val="bg-BG"/>
              </w:rPr>
              <w:t>8.</w:t>
            </w:r>
          </w:p>
        </w:tc>
        <w:tc>
          <w:tcPr>
            <w:tcW w:w="6140" w:type="dxa"/>
          </w:tcPr>
          <w:p w14:paraId="2101FDCA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Поддържане на актуален сайт на училището</w:t>
            </w:r>
          </w:p>
        </w:tc>
        <w:tc>
          <w:tcPr>
            <w:tcW w:w="4394" w:type="dxa"/>
          </w:tcPr>
          <w:p w14:paraId="6471FC3B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Делегиран бюджет</w:t>
            </w:r>
          </w:p>
        </w:tc>
        <w:tc>
          <w:tcPr>
            <w:tcW w:w="2835" w:type="dxa"/>
          </w:tcPr>
          <w:p w14:paraId="03E65913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постоянен</w:t>
            </w:r>
          </w:p>
        </w:tc>
      </w:tr>
      <w:tr w:rsidR="00512EC8" w:rsidRPr="0039610B" w14:paraId="1B885D63" w14:textId="77777777" w:rsidTr="00512EC8">
        <w:tc>
          <w:tcPr>
            <w:tcW w:w="801" w:type="dxa"/>
          </w:tcPr>
          <w:p w14:paraId="461CCC45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 w:rsidRPr="0039610B">
              <w:rPr>
                <w:color w:val="000000" w:themeColor="text1"/>
                <w:lang w:val="bg-BG"/>
              </w:rPr>
              <w:t>9.</w:t>
            </w:r>
          </w:p>
        </w:tc>
        <w:tc>
          <w:tcPr>
            <w:tcW w:w="6140" w:type="dxa"/>
          </w:tcPr>
          <w:p w14:paraId="59D55931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 w:rsidRPr="0039610B">
              <w:rPr>
                <w:color w:val="000000" w:themeColor="text1"/>
                <w:lang w:val="bg-BG"/>
              </w:rPr>
              <w:t>Довършителни ремонтни дейност</w:t>
            </w:r>
            <w:r>
              <w:rPr>
                <w:color w:val="000000" w:themeColor="text1"/>
                <w:lang w:val="bg-BG"/>
              </w:rPr>
              <w:t>и.</w:t>
            </w:r>
          </w:p>
        </w:tc>
        <w:tc>
          <w:tcPr>
            <w:tcW w:w="4394" w:type="dxa"/>
          </w:tcPr>
          <w:p w14:paraId="68CB9CBE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Делегиран бюджет, д</w:t>
            </w:r>
            <w:r w:rsidRPr="0039610B">
              <w:rPr>
                <w:color w:val="000000" w:themeColor="text1"/>
                <w:lang w:val="bg-BG"/>
              </w:rPr>
              <w:t>арения</w:t>
            </w:r>
            <w:r>
              <w:rPr>
                <w:color w:val="000000" w:themeColor="text1"/>
                <w:lang w:val="bg-BG"/>
              </w:rPr>
              <w:t>, общ. Д. Митрополия</w:t>
            </w:r>
          </w:p>
        </w:tc>
        <w:tc>
          <w:tcPr>
            <w:tcW w:w="2835" w:type="dxa"/>
          </w:tcPr>
          <w:p w14:paraId="66490D19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постоянен</w:t>
            </w:r>
          </w:p>
        </w:tc>
      </w:tr>
      <w:tr w:rsidR="00512EC8" w:rsidRPr="0039610B" w14:paraId="563F192C" w14:textId="77777777" w:rsidTr="00512EC8">
        <w:tc>
          <w:tcPr>
            <w:tcW w:w="801" w:type="dxa"/>
          </w:tcPr>
          <w:p w14:paraId="5973689E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 w:rsidRPr="0039610B">
              <w:rPr>
                <w:color w:val="000000" w:themeColor="text1"/>
                <w:lang w:val="bg-BG"/>
              </w:rPr>
              <w:t>10.</w:t>
            </w:r>
          </w:p>
        </w:tc>
        <w:tc>
          <w:tcPr>
            <w:tcW w:w="6140" w:type="dxa"/>
          </w:tcPr>
          <w:p w14:paraId="3B816471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 w:rsidRPr="0039610B">
              <w:rPr>
                <w:color w:val="000000" w:themeColor="text1"/>
                <w:lang w:val="bg-BG"/>
              </w:rPr>
              <w:t>Участие в квалификационн</w:t>
            </w:r>
            <w:r>
              <w:rPr>
                <w:color w:val="000000" w:themeColor="text1"/>
                <w:lang w:val="bg-BG"/>
              </w:rPr>
              <w:t>и форми на педагогическия екип.</w:t>
            </w:r>
          </w:p>
        </w:tc>
        <w:tc>
          <w:tcPr>
            <w:tcW w:w="4394" w:type="dxa"/>
          </w:tcPr>
          <w:p w14:paraId="6DF7243B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 w:rsidRPr="0039610B">
              <w:rPr>
                <w:color w:val="000000" w:themeColor="text1"/>
                <w:lang w:val="bg-BG"/>
              </w:rPr>
              <w:t>Делегиран бюджет, синдикати, община</w:t>
            </w:r>
          </w:p>
        </w:tc>
        <w:tc>
          <w:tcPr>
            <w:tcW w:w="2835" w:type="dxa"/>
          </w:tcPr>
          <w:p w14:paraId="3D35DBD4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п</w:t>
            </w:r>
            <w:r w:rsidRPr="0039610B">
              <w:rPr>
                <w:color w:val="000000" w:themeColor="text1"/>
                <w:lang w:val="bg-BG"/>
              </w:rPr>
              <w:t>остоянен</w:t>
            </w:r>
          </w:p>
        </w:tc>
      </w:tr>
      <w:tr w:rsidR="00512EC8" w:rsidRPr="0039610B" w14:paraId="53201A92" w14:textId="77777777" w:rsidTr="00512EC8">
        <w:tc>
          <w:tcPr>
            <w:tcW w:w="801" w:type="dxa"/>
          </w:tcPr>
          <w:p w14:paraId="4DB59FED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 w:rsidRPr="0039610B">
              <w:rPr>
                <w:color w:val="000000" w:themeColor="text1"/>
                <w:lang w:val="bg-BG"/>
              </w:rPr>
              <w:t>11.</w:t>
            </w:r>
          </w:p>
        </w:tc>
        <w:tc>
          <w:tcPr>
            <w:tcW w:w="6140" w:type="dxa"/>
          </w:tcPr>
          <w:p w14:paraId="4BC51300" w14:textId="77777777" w:rsidR="00512EC8" w:rsidRPr="0039610B" w:rsidRDefault="00512EC8" w:rsidP="006B7293">
            <w:pPr>
              <w:spacing w:line="276" w:lineRule="auto"/>
              <w:rPr>
                <w:color w:val="000000" w:themeColor="text1"/>
                <w:lang w:val="bg-BG"/>
              </w:rPr>
            </w:pPr>
            <w:r w:rsidRPr="0039610B">
              <w:rPr>
                <w:color w:val="000000" w:themeColor="text1"/>
                <w:lang w:val="bg-BG"/>
              </w:rPr>
              <w:t>Разработване, спечелване и реализиране на национални и европейски проекти</w:t>
            </w:r>
            <w:r>
              <w:rPr>
                <w:color w:val="000000" w:themeColor="text1"/>
                <w:lang w:val="bg-BG"/>
              </w:rPr>
              <w:t>.</w:t>
            </w:r>
          </w:p>
        </w:tc>
        <w:tc>
          <w:tcPr>
            <w:tcW w:w="4394" w:type="dxa"/>
          </w:tcPr>
          <w:p w14:paraId="6276C0EA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 w:rsidRPr="0039610B">
              <w:rPr>
                <w:color w:val="000000" w:themeColor="text1"/>
                <w:lang w:val="bg-BG"/>
              </w:rPr>
              <w:t>Фондове на ЕС, община, дарения</w:t>
            </w:r>
          </w:p>
        </w:tc>
        <w:tc>
          <w:tcPr>
            <w:tcW w:w="2835" w:type="dxa"/>
          </w:tcPr>
          <w:p w14:paraId="00D3A9A7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п</w:t>
            </w:r>
            <w:r w:rsidRPr="0039610B">
              <w:rPr>
                <w:color w:val="000000" w:themeColor="text1"/>
                <w:lang w:val="bg-BG"/>
              </w:rPr>
              <w:t>остоянен</w:t>
            </w:r>
          </w:p>
        </w:tc>
      </w:tr>
      <w:tr w:rsidR="00512EC8" w:rsidRPr="0039610B" w14:paraId="315BF3FD" w14:textId="77777777" w:rsidTr="00512EC8">
        <w:tc>
          <w:tcPr>
            <w:tcW w:w="801" w:type="dxa"/>
          </w:tcPr>
          <w:p w14:paraId="11A84802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 w:rsidRPr="0039610B">
              <w:rPr>
                <w:color w:val="000000" w:themeColor="text1"/>
                <w:lang w:val="bg-BG"/>
              </w:rPr>
              <w:t>12.</w:t>
            </w:r>
          </w:p>
        </w:tc>
        <w:tc>
          <w:tcPr>
            <w:tcW w:w="6140" w:type="dxa"/>
          </w:tcPr>
          <w:p w14:paraId="7FDF220E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 w:rsidRPr="0039610B">
              <w:rPr>
                <w:color w:val="000000" w:themeColor="text1"/>
                <w:lang w:val="bg-BG"/>
              </w:rPr>
              <w:t>Продължаване на работа</w:t>
            </w:r>
            <w:r>
              <w:rPr>
                <w:color w:val="000000" w:themeColor="text1"/>
                <w:lang w:val="bg-BG"/>
              </w:rPr>
              <w:t>та</w:t>
            </w:r>
            <w:r w:rsidRPr="0039610B">
              <w:rPr>
                <w:color w:val="000000" w:themeColor="text1"/>
                <w:lang w:val="bg-BG"/>
              </w:rPr>
              <w:t xml:space="preserve"> по програми „Училищен плод“, </w:t>
            </w:r>
            <w:r>
              <w:rPr>
                <w:color w:val="000000" w:themeColor="text1"/>
                <w:lang w:val="bg-BG"/>
              </w:rPr>
              <w:t>„Без свободен час“,  „Училищно мля</w:t>
            </w:r>
            <w:r w:rsidRPr="0039610B">
              <w:rPr>
                <w:color w:val="000000" w:themeColor="text1"/>
                <w:lang w:val="bg-BG"/>
              </w:rPr>
              <w:t>ко“</w:t>
            </w:r>
          </w:p>
        </w:tc>
        <w:tc>
          <w:tcPr>
            <w:tcW w:w="4394" w:type="dxa"/>
          </w:tcPr>
          <w:p w14:paraId="2E2A6F2B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Министерство на земеделието и Министерство на образованието</w:t>
            </w:r>
          </w:p>
        </w:tc>
        <w:tc>
          <w:tcPr>
            <w:tcW w:w="2835" w:type="dxa"/>
          </w:tcPr>
          <w:p w14:paraId="2CF796AB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п</w:t>
            </w:r>
            <w:r w:rsidRPr="0039610B">
              <w:rPr>
                <w:color w:val="000000" w:themeColor="text1"/>
                <w:lang w:val="bg-BG"/>
              </w:rPr>
              <w:t>остоянен</w:t>
            </w:r>
          </w:p>
        </w:tc>
      </w:tr>
      <w:tr w:rsidR="00512EC8" w:rsidRPr="0039610B" w14:paraId="1BA43194" w14:textId="77777777" w:rsidTr="00512EC8">
        <w:tc>
          <w:tcPr>
            <w:tcW w:w="801" w:type="dxa"/>
          </w:tcPr>
          <w:p w14:paraId="2FAC10E5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 w:rsidRPr="0039610B">
              <w:rPr>
                <w:color w:val="000000" w:themeColor="text1"/>
                <w:lang w:val="bg-BG"/>
              </w:rPr>
              <w:t>13.</w:t>
            </w:r>
          </w:p>
        </w:tc>
        <w:tc>
          <w:tcPr>
            <w:tcW w:w="6140" w:type="dxa"/>
          </w:tcPr>
          <w:p w14:paraId="7710EED0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 w:rsidRPr="0039610B">
              <w:rPr>
                <w:color w:val="000000" w:themeColor="text1"/>
                <w:lang w:val="bg-BG"/>
              </w:rPr>
              <w:t>Доразвиване на традициите за съвместни тематични изя</w:t>
            </w:r>
            <w:r>
              <w:rPr>
                <w:color w:val="000000" w:themeColor="text1"/>
                <w:lang w:val="bg-BG"/>
              </w:rPr>
              <w:t>ви с читалище „ Отец Паисий 1910“ и представители на общността в селото.</w:t>
            </w:r>
          </w:p>
        </w:tc>
        <w:tc>
          <w:tcPr>
            <w:tcW w:w="4394" w:type="dxa"/>
          </w:tcPr>
          <w:p w14:paraId="5FA6A8A8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 w:rsidRPr="0039610B">
              <w:rPr>
                <w:color w:val="000000" w:themeColor="text1"/>
                <w:lang w:val="bg-BG"/>
              </w:rPr>
              <w:t>Смесено финансиране</w:t>
            </w:r>
          </w:p>
        </w:tc>
        <w:tc>
          <w:tcPr>
            <w:tcW w:w="2835" w:type="dxa"/>
          </w:tcPr>
          <w:p w14:paraId="17A1220E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п</w:t>
            </w:r>
            <w:r w:rsidRPr="0039610B">
              <w:rPr>
                <w:color w:val="000000" w:themeColor="text1"/>
                <w:lang w:val="bg-BG"/>
              </w:rPr>
              <w:t>остоянен</w:t>
            </w:r>
          </w:p>
        </w:tc>
      </w:tr>
      <w:tr w:rsidR="00512EC8" w:rsidRPr="0039610B" w14:paraId="593DD390" w14:textId="77777777" w:rsidTr="00512EC8">
        <w:tc>
          <w:tcPr>
            <w:tcW w:w="801" w:type="dxa"/>
          </w:tcPr>
          <w:p w14:paraId="050EC0FA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 w:rsidRPr="0039610B">
              <w:rPr>
                <w:color w:val="000000" w:themeColor="text1"/>
                <w:lang w:val="bg-BG"/>
              </w:rPr>
              <w:t>14.</w:t>
            </w:r>
          </w:p>
        </w:tc>
        <w:tc>
          <w:tcPr>
            <w:tcW w:w="6140" w:type="dxa"/>
          </w:tcPr>
          <w:p w14:paraId="220DF1DE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П</w:t>
            </w:r>
            <w:r w:rsidRPr="0039610B">
              <w:rPr>
                <w:color w:val="000000" w:themeColor="text1"/>
                <w:lang w:val="bg-BG"/>
              </w:rPr>
              <w:t>ровеждане на благотворителни Коледни и Великденски базари</w:t>
            </w:r>
          </w:p>
        </w:tc>
        <w:tc>
          <w:tcPr>
            <w:tcW w:w="4394" w:type="dxa"/>
          </w:tcPr>
          <w:p w14:paraId="0C048A39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 w:rsidRPr="0039610B">
              <w:rPr>
                <w:color w:val="000000" w:themeColor="text1"/>
                <w:lang w:val="bg-BG"/>
              </w:rPr>
              <w:t>Дарения</w:t>
            </w:r>
          </w:p>
        </w:tc>
        <w:tc>
          <w:tcPr>
            <w:tcW w:w="2835" w:type="dxa"/>
          </w:tcPr>
          <w:p w14:paraId="25376581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в</w:t>
            </w:r>
            <w:r w:rsidRPr="0039610B">
              <w:rPr>
                <w:color w:val="000000" w:themeColor="text1"/>
                <w:lang w:val="bg-BG"/>
              </w:rPr>
              <w:t>сяка учебна година</w:t>
            </w:r>
          </w:p>
        </w:tc>
      </w:tr>
      <w:tr w:rsidR="00512EC8" w:rsidRPr="0039610B" w14:paraId="5B8DE7CD" w14:textId="77777777" w:rsidTr="00512EC8">
        <w:tc>
          <w:tcPr>
            <w:tcW w:w="801" w:type="dxa"/>
          </w:tcPr>
          <w:p w14:paraId="33EA2304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 w:rsidRPr="0039610B">
              <w:rPr>
                <w:color w:val="000000" w:themeColor="text1"/>
                <w:lang w:val="bg-BG"/>
              </w:rPr>
              <w:t>15.</w:t>
            </w:r>
          </w:p>
        </w:tc>
        <w:tc>
          <w:tcPr>
            <w:tcW w:w="6140" w:type="dxa"/>
          </w:tcPr>
          <w:p w14:paraId="384E12EA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 w:rsidRPr="0039610B">
              <w:rPr>
                <w:color w:val="000000" w:themeColor="text1"/>
                <w:lang w:val="bg-BG"/>
              </w:rPr>
              <w:t>Провеждане на вътре</w:t>
            </w:r>
            <w:r>
              <w:rPr>
                <w:color w:val="000000" w:themeColor="text1"/>
                <w:lang w:val="bg-BG"/>
              </w:rPr>
              <w:t>шноучилищни спортни състезания</w:t>
            </w:r>
          </w:p>
        </w:tc>
        <w:tc>
          <w:tcPr>
            <w:tcW w:w="4394" w:type="dxa"/>
          </w:tcPr>
          <w:p w14:paraId="26387945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 w:rsidRPr="0039610B">
              <w:rPr>
                <w:color w:val="000000" w:themeColor="text1"/>
                <w:lang w:val="bg-BG"/>
              </w:rPr>
              <w:t>Делегиран бюджет, самофинансиране</w:t>
            </w:r>
          </w:p>
        </w:tc>
        <w:tc>
          <w:tcPr>
            <w:tcW w:w="2835" w:type="dxa"/>
          </w:tcPr>
          <w:p w14:paraId="5F9112DF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п</w:t>
            </w:r>
            <w:r w:rsidRPr="0039610B">
              <w:rPr>
                <w:color w:val="000000" w:themeColor="text1"/>
                <w:lang w:val="bg-BG"/>
              </w:rPr>
              <w:t>рез всяка учебна година</w:t>
            </w:r>
          </w:p>
        </w:tc>
      </w:tr>
      <w:tr w:rsidR="00512EC8" w:rsidRPr="0039610B" w14:paraId="3F4D4852" w14:textId="77777777" w:rsidTr="00512EC8">
        <w:tc>
          <w:tcPr>
            <w:tcW w:w="801" w:type="dxa"/>
          </w:tcPr>
          <w:p w14:paraId="6E0287CD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 w:rsidRPr="0039610B">
              <w:rPr>
                <w:color w:val="000000" w:themeColor="text1"/>
                <w:lang w:val="bg-BG"/>
              </w:rPr>
              <w:lastRenderedPageBreak/>
              <w:t>16.</w:t>
            </w:r>
          </w:p>
        </w:tc>
        <w:tc>
          <w:tcPr>
            <w:tcW w:w="6140" w:type="dxa"/>
          </w:tcPr>
          <w:p w14:paraId="7220A5A0" w14:textId="77777777" w:rsidR="00512EC8" w:rsidRPr="00DC6C13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 w:rsidRPr="0039610B">
              <w:rPr>
                <w:color w:val="000000" w:themeColor="text1"/>
                <w:lang w:val="bg-BG"/>
              </w:rPr>
              <w:t>Провеждане на традиционен училищен спортен празник, участия в районни и общински</w:t>
            </w:r>
            <w:r>
              <w:rPr>
                <w:color w:val="000000" w:themeColor="text1"/>
                <w:lang w:val="bg-BG"/>
              </w:rPr>
              <w:t xml:space="preserve"> </w:t>
            </w:r>
            <w:r w:rsidRPr="0039610B">
              <w:rPr>
                <w:color w:val="000000" w:themeColor="text1"/>
                <w:lang w:val="bg-BG"/>
              </w:rPr>
              <w:t>спортни състезания</w:t>
            </w:r>
            <w:r>
              <w:rPr>
                <w:color w:val="000000" w:themeColor="text1"/>
                <w:lang w:val="bg-BG"/>
              </w:rPr>
              <w:t>.</w:t>
            </w:r>
          </w:p>
        </w:tc>
        <w:tc>
          <w:tcPr>
            <w:tcW w:w="4394" w:type="dxa"/>
          </w:tcPr>
          <w:p w14:paraId="697EE987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 w:rsidRPr="0039610B">
              <w:rPr>
                <w:color w:val="000000" w:themeColor="text1"/>
                <w:lang w:val="bg-BG"/>
              </w:rPr>
              <w:t>Делегиран бюджет, 129 ПМС</w:t>
            </w:r>
          </w:p>
        </w:tc>
        <w:tc>
          <w:tcPr>
            <w:tcW w:w="2835" w:type="dxa"/>
          </w:tcPr>
          <w:p w14:paraId="44D1CA5E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 w:rsidRPr="0039610B">
              <w:rPr>
                <w:color w:val="000000" w:themeColor="text1"/>
                <w:lang w:val="bg-BG"/>
              </w:rPr>
              <w:t>постоянен</w:t>
            </w:r>
          </w:p>
        </w:tc>
      </w:tr>
      <w:tr w:rsidR="00512EC8" w:rsidRPr="0039610B" w14:paraId="3B94F14C" w14:textId="77777777" w:rsidTr="00512EC8">
        <w:tc>
          <w:tcPr>
            <w:tcW w:w="801" w:type="dxa"/>
          </w:tcPr>
          <w:p w14:paraId="12DC5945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 w:rsidRPr="0039610B">
              <w:rPr>
                <w:color w:val="000000" w:themeColor="text1"/>
                <w:lang w:val="bg-BG"/>
              </w:rPr>
              <w:t xml:space="preserve">17. </w:t>
            </w:r>
          </w:p>
        </w:tc>
        <w:tc>
          <w:tcPr>
            <w:tcW w:w="6140" w:type="dxa"/>
          </w:tcPr>
          <w:p w14:paraId="2A5959A0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 w:rsidRPr="0039610B">
              <w:rPr>
                <w:color w:val="000000" w:themeColor="text1"/>
                <w:lang w:val="bg-BG"/>
              </w:rPr>
              <w:t>Участие в проект</w:t>
            </w:r>
            <w:r>
              <w:rPr>
                <w:color w:val="000000" w:themeColor="text1"/>
                <w:lang w:val="bg-BG"/>
              </w:rPr>
              <w:t>и</w:t>
            </w:r>
          </w:p>
        </w:tc>
        <w:tc>
          <w:tcPr>
            <w:tcW w:w="4394" w:type="dxa"/>
          </w:tcPr>
          <w:p w14:paraId="40D01363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 w:rsidRPr="0039610B">
              <w:rPr>
                <w:color w:val="000000" w:themeColor="text1"/>
                <w:lang w:val="bg-BG"/>
              </w:rPr>
              <w:t xml:space="preserve">Дарения, </w:t>
            </w:r>
            <w:r>
              <w:rPr>
                <w:color w:val="000000" w:themeColor="text1"/>
                <w:lang w:val="bg-BG"/>
              </w:rPr>
              <w:t>МОН, НПО</w:t>
            </w:r>
          </w:p>
        </w:tc>
        <w:tc>
          <w:tcPr>
            <w:tcW w:w="2835" w:type="dxa"/>
          </w:tcPr>
          <w:p w14:paraId="098482A7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постоянен</w:t>
            </w:r>
          </w:p>
        </w:tc>
      </w:tr>
      <w:tr w:rsidR="00512EC8" w:rsidRPr="0039610B" w14:paraId="008538D1" w14:textId="77777777" w:rsidTr="00512EC8">
        <w:tc>
          <w:tcPr>
            <w:tcW w:w="801" w:type="dxa"/>
          </w:tcPr>
          <w:p w14:paraId="5BF9C607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 w:rsidRPr="0039610B">
              <w:rPr>
                <w:color w:val="000000" w:themeColor="text1"/>
                <w:lang w:val="bg-BG"/>
              </w:rPr>
              <w:t>18.</w:t>
            </w:r>
          </w:p>
        </w:tc>
        <w:tc>
          <w:tcPr>
            <w:tcW w:w="6140" w:type="dxa"/>
          </w:tcPr>
          <w:p w14:paraId="182ED715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Частичен ремонт на покрива на училището и цялостен ремонт на покрива на сервизните помещения.</w:t>
            </w:r>
          </w:p>
        </w:tc>
        <w:tc>
          <w:tcPr>
            <w:tcW w:w="4394" w:type="dxa"/>
          </w:tcPr>
          <w:p w14:paraId="57FE009E" w14:textId="4F252149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Община Д. Митрополия</w:t>
            </w:r>
          </w:p>
        </w:tc>
        <w:tc>
          <w:tcPr>
            <w:tcW w:w="2835" w:type="dxa"/>
          </w:tcPr>
          <w:p w14:paraId="466A8BE2" w14:textId="77777777" w:rsidR="00512EC8" w:rsidRPr="0039610B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Частично изпълнено</w:t>
            </w:r>
          </w:p>
        </w:tc>
      </w:tr>
      <w:tr w:rsidR="00512EC8" w:rsidRPr="00166F02" w14:paraId="670BD4F5" w14:textId="77777777" w:rsidTr="00512EC8">
        <w:tc>
          <w:tcPr>
            <w:tcW w:w="801" w:type="dxa"/>
          </w:tcPr>
          <w:p w14:paraId="11E169FE" w14:textId="77777777" w:rsidR="00512EC8" w:rsidRPr="00166F02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 w:rsidRPr="00166F02">
              <w:rPr>
                <w:color w:val="000000" w:themeColor="text1"/>
                <w:lang w:val="bg-BG"/>
              </w:rPr>
              <w:t>19.</w:t>
            </w:r>
          </w:p>
        </w:tc>
        <w:tc>
          <w:tcPr>
            <w:tcW w:w="6140" w:type="dxa"/>
          </w:tcPr>
          <w:p w14:paraId="0FABF45E" w14:textId="5D40A3B3" w:rsidR="00512EC8" w:rsidRPr="00166F02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 xml:space="preserve">Изграждане на </w:t>
            </w:r>
            <w:r w:rsidRPr="00512EC8">
              <w:rPr>
                <w:color w:val="000000" w:themeColor="text1"/>
                <w:lang w:val="bg-BG"/>
              </w:rPr>
              <w:t>STEM</w:t>
            </w:r>
            <w:r>
              <w:rPr>
                <w:color w:val="000000" w:themeColor="text1"/>
                <w:lang w:val="bg-BG"/>
              </w:rPr>
              <w:t xml:space="preserve"> център- разработване на Концепция и реализиране.</w:t>
            </w:r>
          </w:p>
        </w:tc>
        <w:tc>
          <w:tcPr>
            <w:tcW w:w="4394" w:type="dxa"/>
          </w:tcPr>
          <w:p w14:paraId="52CA76E1" w14:textId="356E3341" w:rsidR="00512EC8" w:rsidRPr="00166F02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 w:rsidRPr="00512EC8">
              <w:rPr>
                <w:color w:val="000000" w:themeColor="text1"/>
                <w:lang w:val="bg-BG"/>
              </w:rPr>
              <w:t>Изпълнителна а</w:t>
            </w:r>
            <w:r>
              <w:rPr>
                <w:color w:val="000000" w:themeColor="text1"/>
                <w:lang w:val="bg-BG"/>
              </w:rPr>
              <w:t>генция „Програма за образованиие“ чрез</w:t>
            </w:r>
            <w:r w:rsidRPr="00512EC8">
              <w:rPr>
                <w:color w:val="000000" w:themeColor="text1"/>
                <w:lang w:val="bg-BG"/>
              </w:rPr>
              <w:t xml:space="preserve"> Механизма за възстановяване и устойчивост.</w:t>
            </w:r>
          </w:p>
        </w:tc>
        <w:tc>
          <w:tcPr>
            <w:tcW w:w="2835" w:type="dxa"/>
          </w:tcPr>
          <w:p w14:paraId="3C3F64D3" w14:textId="363C3882" w:rsidR="00512EC8" w:rsidRPr="00166F02" w:rsidRDefault="00512EC8" w:rsidP="006B7293">
            <w:pPr>
              <w:spacing w:line="276" w:lineRule="auto"/>
              <w:jc w:val="both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2026</w:t>
            </w:r>
          </w:p>
        </w:tc>
      </w:tr>
    </w:tbl>
    <w:p w14:paraId="79B1654F" w14:textId="5D308553" w:rsidR="00CA2765" w:rsidRDefault="00CA2765" w:rsidP="006E72E4">
      <w:pPr>
        <w:jc w:val="both"/>
        <w:rPr>
          <w:lang w:val="en-US"/>
        </w:rPr>
      </w:pPr>
    </w:p>
    <w:p w14:paraId="0159C01A" w14:textId="6B2B4CB5" w:rsidR="00CA2765" w:rsidRDefault="00CA2765" w:rsidP="006E72E4">
      <w:pPr>
        <w:jc w:val="both"/>
        <w:rPr>
          <w:lang w:val="en-US"/>
        </w:rPr>
      </w:pPr>
    </w:p>
    <w:p w14:paraId="772A9C7C" w14:textId="77777777" w:rsidR="00CA2765" w:rsidRPr="002A3005" w:rsidRDefault="00CA2765" w:rsidP="006E72E4">
      <w:pPr>
        <w:jc w:val="both"/>
        <w:rPr>
          <w:lang w:val="en-US"/>
        </w:rPr>
      </w:pPr>
      <w:bookmarkStart w:id="4" w:name="_GoBack"/>
      <w:bookmarkEnd w:id="4"/>
    </w:p>
    <w:sectPr w:rsidR="00CA2765" w:rsidRPr="002A3005" w:rsidSect="001A32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D3887" w14:textId="77777777" w:rsidR="001134BF" w:rsidRDefault="001134BF">
      <w:r>
        <w:separator/>
      </w:r>
    </w:p>
  </w:endnote>
  <w:endnote w:type="continuationSeparator" w:id="0">
    <w:p w14:paraId="202C1F90" w14:textId="77777777" w:rsidR="001134BF" w:rsidRDefault="0011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05700" w14:textId="77777777" w:rsidR="00D96A40" w:rsidRDefault="00D96A4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F06C4" w14:textId="76B9AEB8" w:rsidR="00D96A40" w:rsidRPr="007B3AC5" w:rsidRDefault="00D96A40" w:rsidP="00C72BCC">
    <w:pPr>
      <w:spacing w:before="100" w:beforeAutospacing="1"/>
      <w:jc w:val="both"/>
      <w:rPr>
        <w:b/>
        <w:i/>
        <w:caps/>
        <w:lang w:val="bg-BG"/>
      </w:rPr>
    </w:pPr>
  </w:p>
  <w:p w14:paraId="3A63573C" w14:textId="77777777" w:rsidR="00D96A40" w:rsidRPr="007B3AC5" w:rsidRDefault="00D96A40">
    <w:pPr>
      <w:pStyle w:val="ad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6FFEA" w14:textId="77777777" w:rsidR="00D96A40" w:rsidRDefault="00D96A4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D0AA7" w14:textId="77777777" w:rsidR="001134BF" w:rsidRDefault="001134BF">
      <w:r>
        <w:separator/>
      </w:r>
    </w:p>
  </w:footnote>
  <w:footnote w:type="continuationSeparator" w:id="0">
    <w:p w14:paraId="71C430DB" w14:textId="77777777" w:rsidR="001134BF" w:rsidRDefault="00113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4D0D5" w14:textId="77777777" w:rsidR="00D96A40" w:rsidRDefault="00D96A4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FB369" w14:textId="77777777" w:rsidR="00D96A40" w:rsidRDefault="00D96A4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FEC8A" w14:textId="77777777" w:rsidR="00D96A40" w:rsidRDefault="00D96A4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8F7"/>
    <w:multiLevelType w:val="hybridMultilevel"/>
    <w:tmpl w:val="2B607BA8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color w:val="000000" w:themeColor="text1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363E2"/>
    <w:multiLevelType w:val="hybridMultilevel"/>
    <w:tmpl w:val="D5A0DC78"/>
    <w:lvl w:ilvl="0" w:tplc="353CCC8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07B91"/>
    <w:multiLevelType w:val="hybridMultilevel"/>
    <w:tmpl w:val="B5CE4674"/>
    <w:lvl w:ilvl="0" w:tplc="EE48CA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7D7B58"/>
    <w:multiLevelType w:val="hybridMultilevel"/>
    <w:tmpl w:val="BFE89EEA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83B5EAA"/>
    <w:multiLevelType w:val="hybridMultilevel"/>
    <w:tmpl w:val="DBBE9062"/>
    <w:lvl w:ilvl="0" w:tplc="612A088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0FF96BC5"/>
    <w:multiLevelType w:val="hybridMultilevel"/>
    <w:tmpl w:val="191A3D10"/>
    <w:lvl w:ilvl="0" w:tplc="5D7A7B0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80A0D"/>
    <w:multiLevelType w:val="hybridMultilevel"/>
    <w:tmpl w:val="DE40B7C0"/>
    <w:lvl w:ilvl="0" w:tplc="45229F1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55976"/>
    <w:multiLevelType w:val="hybridMultilevel"/>
    <w:tmpl w:val="D98C51DE"/>
    <w:lvl w:ilvl="0" w:tplc="9F60A9B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A4C827F2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B9100FD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D4404D5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402E70C2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250C89D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292A8AC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A504032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2F22922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8" w15:restartNumberingAfterBreak="0">
    <w:nsid w:val="227A4FBC"/>
    <w:multiLevelType w:val="hybridMultilevel"/>
    <w:tmpl w:val="D5FCABD4"/>
    <w:lvl w:ilvl="0" w:tplc="9BF456D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B7DFC"/>
    <w:multiLevelType w:val="hybridMultilevel"/>
    <w:tmpl w:val="21C6ECAA"/>
    <w:lvl w:ilvl="0" w:tplc="3E2433E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85D7D"/>
    <w:multiLevelType w:val="hybridMultilevel"/>
    <w:tmpl w:val="3AA2DC7C"/>
    <w:lvl w:ilvl="0" w:tplc="5B5C37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72653"/>
    <w:multiLevelType w:val="multilevel"/>
    <w:tmpl w:val="ACE8B70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135" w:hanging="1335"/>
      </w:pPr>
      <w:rPr>
        <w:rFonts w:eastAsia="Times New Roman" w:hint="default"/>
      </w:rPr>
    </w:lvl>
    <w:lvl w:ilvl="2">
      <w:start w:val="4"/>
      <w:numFmt w:val="decimal"/>
      <w:isLgl/>
      <w:lvlText w:val="%1.%2.%3."/>
      <w:lvlJc w:val="left"/>
      <w:pPr>
        <w:ind w:left="3135" w:hanging="133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135" w:hanging="1335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135" w:hanging="1335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35" w:hanging="1335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eastAsia="Times New Roman" w:hint="default"/>
      </w:rPr>
    </w:lvl>
  </w:abstractNum>
  <w:abstractNum w:abstractNumId="12" w15:restartNumberingAfterBreak="0">
    <w:nsid w:val="2B1171A8"/>
    <w:multiLevelType w:val="hybridMultilevel"/>
    <w:tmpl w:val="8DEAC92E"/>
    <w:lvl w:ilvl="0" w:tplc="605ADC7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11BF2"/>
    <w:multiLevelType w:val="multilevel"/>
    <w:tmpl w:val="8B4EC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EC20A56"/>
    <w:multiLevelType w:val="hybridMultilevel"/>
    <w:tmpl w:val="877416B6"/>
    <w:lvl w:ilvl="0" w:tplc="0402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0572B5D"/>
    <w:multiLevelType w:val="hybridMultilevel"/>
    <w:tmpl w:val="475C05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34F5F"/>
    <w:multiLevelType w:val="hybridMultilevel"/>
    <w:tmpl w:val="717634CE"/>
    <w:lvl w:ilvl="0" w:tplc="B1327F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85489"/>
    <w:multiLevelType w:val="hybridMultilevel"/>
    <w:tmpl w:val="DAD0F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42DCA"/>
    <w:multiLevelType w:val="hybridMultilevel"/>
    <w:tmpl w:val="7FE27306"/>
    <w:lvl w:ilvl="0" w:tplc="9780786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669E9"/>
    <w:multiLevelType w:val="hybridMultilevel"/>
    <w:tmpl w:val="C85CE8A2"/>
    <w:lvl w:ilvl="0" w:tplc="34C8627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257B4"/>
    <w:multiLevelType w:val="hybridMultilevel"/>
    <w:tmpl w:val="C26EA88E"/>
    <w:lvl w:ilvl="0" w:tplc="43D244B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91F05"/>
    <w:multiLevelType w:val="hybridMultilevel"/>
    <w:tmpl w:val="5802D3A6"/>
    <w:lvl w:ilvl="0" w:tplc="5790BAB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1B840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296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C486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BA63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CCF3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1E53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087C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A73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A93197"/>
    <w:multiLevelType w:val="hybridMultilevel"/>
    <w:tmpl w:val="7A6053E8"/>
    <w:lvl w:ilvl="0" w:tplc="855A33D2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3B0454D7"/>
    <w:multiLevelType w:val="hybridMultilevel"/>
    <w:tmpl w:val="8A1E47AC"/>
    <w:lvl w:ilvl="0" w:tplc="854E96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15F38"/>
    <w:multiLevelType w:val="hybridMultilevel"/>
    <w:tmpl w:val="B930FCC0"/>
    <w:lvl w:ilvl="0" w:tplc="1D76C1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D7EA3"/>
    <w:multiLevelType w:val="hybridMultilevel"/>
    <w:tmpl w:val="C1D80458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39C5D10"/>
    <w:multiLevelType w:val="hybridMultilevel"/>
    <w:tmpl w:val="970C19CE"/>
    <w:lvl w:ilvl="0" w:tplc="E264A770">
      <w:start w:val="2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90" w:hanging="360"/>
      </w:pPr>
    </w:lvl>
    <w:lvl w:ilvl="2" w:tplc="0402001B" w:tentative="1">
      <w:start w:val="1"/>
      <w:numFmt w:val="lowerRoman"/>
      <w:lvlText w:val="%3."/>
      <w:lvlJc w:val="right"/>
      <w:pPr>
        <w:ind w:left="1710" w:hanging="180"/>
      </w:pPr>
    </w:lvl>
    <w:lvl w:ilvl="3" w:tplc="0402000F" w:tentative="1">
      <w:start w:val="1"/>
      <w:numFmt w:val="decimal"/>
      <w:lvlText w:val="%4."/>
      <w:lvlJc w:val="left"/>
      <w:pPr>
        <w:ind w:left="2430" w:hanging="360"/>
      </w:pPr>
    </w:lvl>
    <w:lvl w:ilvl="4" w:tplc="04020019" w:tentative="1">
      <w:start w:val="1"/>
      <w:numFmt w:val="lowerLetter"/>
      <w:lvlText w:val="%5."/>
      <w:lvlJc w:val="left"/>
      <w:pPr>
        <w:ind w:left="3150" w:hanging="360"/>
      </w:pPr>
    </w:lvl>
    <w:lvl w:ilvl="5" w:tplc="0402001B" w:tentative="1">
      <w:start w:val="1"/>
      <w:numFmt w:val="lowerRoman"/>
      <w:lvlText w:val="%6."/>
      <w:lvlJc w:val="right"/>
      <w:pPr>
        <w:ind w:left="3870" w:hanging="180"/>
      </w:pPr>
    </w:lvl>
    <w:lvl w:ilvl="6" w:tplc="0402000F" w:tentative="1">
      <w:start w:val="1"/>
      <w:numFmt w:val="decimal"/>
      <w:lvlText w:val="%7."/>
      <w:lvlJc w:val="left"/>
      <w:pPr>
        <w:ind w:left="4590" w:hanging="360"/>
      </w:pPr>
    </w:lvl>
    <w:lvl w:ilvl="7" w:tplc="04020019" w:tentative="1">
      <w:start w:val="1"/>
      <w:numFmt w:val="lowerLetter"/>
      <w:lvlText w:val="%8."/>
      <w:lvlJc w:val="left"/>
      <w:pPr>
        <w:ind w:left="5310" w:hanging="360"/>
      </w:pPr>
    </w:lvl>
    <w:lvl w:ilvl="8" w:tplc="0402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7" w15:restartNumberingAfterBreak="0">
    <w:nsid w:val="5FAE601D"/>
    <w:multiLevelType w:val="hybridMultilevel"/>
    <w:tmpl w:val="ED4E7D5C"/>
    <w:lvl w:ilvl="0" w:tplc="B34E2DC0">
      <w:start w:val="7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B8C4DBFC">
      <w:start w:val="7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55742B"/>
    <w:multiLevelType w:val="hybridMultilevel"/>
    <w:tmpl w:val="517EA8EE"/>
    <w:lvl w:ilvl="0" w:tplc="6E7AACF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569C8"/>
    <w:multiLevelType w:val="multilevel"/>
    <w:tmpl w:val="E30E10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4E86DA8"/>
    <w:multiLevelType w:val="hybridMultilevel"/>
    <w:tmpl w:val="BCBE532E"/>
    <w:lvl w:ilvl="0" w:tplc="07303E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92CE3"/>
    <w:multiLevelType w:val="hybridMultilevel"/>
    <w:tmpl w:val="8BD61566"/>
    <w:lvl w:ilvl="0" w:tplc="0402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40DA5A68">
      <w:start w:val="1"/>
      <w:numFmt w:val="bullet"/>
      <w:lvlText w:val="-"/>
      <w:lvlJc w:val="left"/>
      <w:pPr>
        <w:ind w:left="2265" w:hanging="360"/>
      </w:pPr>
      <w:rPr>
        <w:rFonts w:ascii="Arial" w:eastAsiaTheme="minorHAnsi" w:hAnsi="Arial" w:cs="Arial" w:hint="default"/>
      </w:rPr>
    </w:lvl>
    <w:lvl w:ilvl="2" w:tplc="0402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2" w15:restartNumberingAfterBreak="0">
    <w:nsid w:val="6A9179C4"/>
    <w:multiLevelType w:val="hybridMultilevel"/>
    <w:tmpl w:val="BBFE70AE"/>
    <w:lvl w:ilvl="0" w:tplc="7D8852C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6663D5"/>
    <w:multiLevelType w:val="hybridMultilevel"/>
    <w:tmpl w:val="B6906B6E"/>
    <w:lvl w:ilvl="0" w:tplc="230C0EC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53B62"/>
    <w:multiLevelType w:val="hybridMultilevel"/>
    <w:tmpl w:val="CADE51A8"/>
    <w:lvl w:ilvl="0" w:tplc="F898649E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AAD4E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90209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00257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506BC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5E67B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EAF55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841C5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B623D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FED1829"/>
    <w:multiLevelType w:val="hybridMultilevel"/>
    <w:tmpl w:val="0194CEAE"/>
    <w:lvl w:ilvl="0" w:tplc="0402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176132B"/>
    <w:multiLevelType w:val="hybridMultilevel"/>
    <w:tmpl w:val="F5DA6FEE"/>
    <w:lvl w:ilvl="0" w:tplc="D24E917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987C93"/>
    <w:multiLevelType w:val="multilevel"/>
    <w:tmpl w:val="A84E3244"/>
    <w:lvl w:ilvl="0">
      <w:start w:val="1"/>
      <w:numFmt w:val="decimal"/>
      <w:lvlText w:val="%1."/>
      <w:lvlJc w:val="left"/>
      <w:pPr>
        <w:ind w:left="585" w:hanging="585"/>
      </w:pPr>
      <w:rPr>
        <w:i/>
      </w:rPr>
    </w:lvl>
    <w:lvl w:ilvl="1">
      <w:start w:val="1"/>
      <w:numFmt w:val="decimal"/>
      <w:lvlText w:val="%1.%2."/>
      <w:lvlJc w:val="left"/>
      <w:pPr>
        <w:ind w:left="585" w:hanging="585"/>
      </w:pPr>
      <w:rPr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i/>
      </w:rPr>
    </w:lvl>
  </w:abstractNum>
  <w:abstractNum w:abstractNumId="38" w15:restartNumberingAfterBreak="0">
    <w:nsid w:val="733F181F"/>
    <w:multiLevelType w:val="hybridMultilevel"/>
    <w:tmpl w:val="46C41C08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3890FAE"/>
    <w:multiLevelType w:val="hybridMultilevel"/>
    <w:tmpl w:val="86281440"/>
    <w:lvl w:ilvl="0" w:tplc="5790BAB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1B840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296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C486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BA63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CCF3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1E53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087C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A73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9F3854"/>
    <w:multiLevelType w:val="multilevel"/>
    <w:tmpl w:val="DB307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41" w15:restartNumberingAfterBreak="0">
    <w:nsid w:val="772D4A82"/>
    <w:multiLevelType w:val="hybridMultilevel"/>
    <w:tmpl w:val="6B0E4EDE"/>
    <w:lvl w:ilvl="0" w:tplc="B7C69B2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A86C0A"/>
    <w:multiLevelType w:val="hybridMultilevel"/>
    <w:tmpl w:val="67301CCE"/>
    <w:lvl w:ilvl="0" w:tplc="18D4018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5222C9"/>
    <w:multiLevelType w:val="hybridMultilevel"/>
    <w:tmpl w:val="FF7E531C"/>
    <w:lvl w:ilvl="0" w:tplc="1F0202D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8A0354"/>
    <w:multiLevelType w:val="hybridMultilevel"/>
    <w:tmpl w:val="58BE0AC4"/>
    <w:lvl w:ilvl="0" w:tplc="1F3C858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40"/>
  </w:num>
  <w:num w:numId="4">
    <w:abstractNumId w:val="13"/>
  </w:num>
  <w:num w:numId="5">
    <w:abstractNumId w:val="38"/>
  </w:num>
  <w:num w:numId="6">
    <w:abstractNumId w:val="31"/>
  </w:num>
  <w:num w:numId="7">
    <w:abstractNumId w:val="27"/>
  </w:num>
  <w:num w:numId="8">
    <w:abstractNumId w:val="14"/>
  </w:num>
  <w:num w:numId="9">
    <w:abstractNumId w:val="35"/>
  </w:num>
  <w:num w:numId="10">
    <w:abstractNumId w:val="11"/>
  </w:num>
  <w:num w:numId="11">
    <w:abstractNumId w:val="2"/>
  </w:num>
  <w:num w:numId="12">
    <w:abstractNumId w:val="16"/>
  </w:num>
  <w:num w:numId="13">
    <w:abstractNumId w:val="29"/>
  </w:num>
  <w:num w:numId="14">
    <w:abstractNumId w:val="17"/>
  </w:num>
  <w:num w:numId="15">
    <w:abstractNumId w:val="10"/>
  </w:num>
  <w:num w:numId="16">
    <w:abstractNumId w:val="12"/>
  </w:num>
  <w:num w:numId="17">
    <w:abstractNumId w:val="22"/>
  </w:num>
  <w:num w:numId="18">
    <w:abstractNumId w:val="32"/>
  </w:num>
  <w:num w:numId="19">
    <w:abstractNumId w:val="43"/>
  </w:num>
  <w:num w:numId="20">
    <w:abstractNumId w:val="1"/>
  </w:num>
  <w:num w:numId="21">
    <w:abstractNumId w:val="20"/>
  </w:num>
  <w:num w:numId="22">
    <w:abstractNumId w:val="36"/>
  </w:num>
  <w:num w:numId="23">
    <w:abstractNumId w:val="24"/>
  </w:num>
  <w:num w:numId="24">
    <w:abstractNumId w:val="33"/>
  </w:num>
  <w:num w:numId="25">
    <w:abstractNumId w:val="41"/>
  </w:num>
  <w:num w:numId="26">
    <w:abstractNumId w:val="6"/>
  </w:num>
  <w:num w:numId="27">
    <w:abstractNumId w:val="42"/>
  </w:num>
  <w:num w:numId="28">
    <w:abstractNumId w:val="9"/>
  </w:num>
  <w:num w:numId="29">
    <w:abstractNumId w:val="5"/>
  </w:num>
  <w:num w:numId="30">
    <w:abstractNumId w:val="19"/>
  </w:num>
  <w:num w:numId="31">
    <w:abstractNumId w:val="18"/>
  </w:num>
  <w:num w:numId="32">
    <w:abstractNumId w:val="28"/>
  </w:num>
  <w:num w:numId="33">
    <w:abstractNumId w:val="8"/>
  </w:num>
  <w:num w:numId="34">
    <w:abstractNumId w:val="44"/>
  </w:num>
  <w:num w:numId="35">
    <w:abstractNumId w:val="23"/>
  </w:num>
  <w:num w:numId="36">
    <w:abstractNumId w:val="30"/>
  </w:num>
  <w:num w:numId="37">
    <w:abstractNumId w:val="37"/>
  </w:num>
  <w:num w:numId="38">
    <w:abstractNumId w:val="39"/>
  </w:num>
  <w:num w:numId="39">
    <w:abstractNumId w:val="7"/>
  </w:num>
  <w:num w:numId="40">
    <w:abstractNumId w:val="4"/>
  </w:num>
  <w:num w:numId="41">
    <w:abstractNumId w:val="26"/>
  </w:num>
  <w:num w:numId="42">
    <w:abstractNumId w:val="15"/>
  </w:num>
  <w:num w:numId="43">
    <w:abstractNumId w:val="25"/>
  </w:num>
  <w:num w:numId="44">
    <w:abstractNumId w:val="3"/>
  </w:num>
  <w:num w:numId="45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F5"/>
    <w:rsid w:val="00011A7D"/>
    <w:rsid w:val="00020DE9"/>
    <w:rsid w:val="00030AD9"/>
    <w:rsid w:val="00030AEC"/>
    <w:rsid w:val="00040859"/>
    <w:rsid w:val="000466B3"/>
    <w:rsid w:val="00062B2A"/>
    <w:rsid w:val="0006693E"/>
    <w:rsid w:val="00082CDA"/>
    <w:rsid w:val="00083A1F"/>
    <w:rsid w:val="00092396"/>
    <w:rsid w:val="00092AB9"/>
    <w:rsid w:val="000968D8"/>
    <w:rsid w:val="000A0449"/>
    <w:rsid w:val="000B1BAE"/>
    <w:rsid w:val="000B225E"/>
    <w:rsid w:val="000B2716"/>
    <w:rsid w:val="000B2E55"/>
    <w:rsid w:val="000C14AC"/>
    <w:rsid w:val="000C3207"/>
    <w:rsid w:val="000D0CF3"/>
    <w:rsid w:val="000E55C7"/>
    <w:rsid w:val="000E74CC"/>
    <w:rsid w:val="000F2E06"/>
    <w:rsid w:val="00102B6B"/>
    <w:rsid w:val="0010486C"/>
    <w:rsid w:val="00106619"/>
    <w:rsid w:val="001134BF"/>
    <w:rsid w:val="001434A7"/>
    <w:rsid w:val="00150DB6"/>
    <w:rsid w:val="00164B61"/>
    <w:rsid w:val="00181928"/>
    <w:rsid w:val="00182244"/>
    <w:rsid w:val="00182CEE"/>
    <w:rsid w:val="00185ACF"/>
    <w:rsid w:val="00187BA7"/>
    <w:rsid w:val="001A32D5"/>
    <w:rsid w:val="001A3DD8"/>
    <w:rsid w:val="001C1DA6"/>
    <w:rsid w:val="002039FA"/>
    <w:rsid w:val="002227FA"/>
    <w:rsid w:val="002319A0"/>
    <w:rsid w:val="00235900"/>
    <w:rsid w:val="00242373"/>
    <w:rsid w:val="00247DDA"/>
    <w:rsid w:val="00252444"/>
    <w:rsid w:val="00255F7B"/>
    <w:rsid w:val="00256225"/>
    <w:rsid w:val="00260BC5"/>
    <w:rsid w:val="0028279C"/>
    <w:rsid w:val="00291283"/>
    <w:rsid w:val="002941FC"/>
    <w:rsid w:val="002945A3"/>
    <w:rsid w:val="002A29F2"/>
    <w:rsid w:val="002A3005"/>
    <w:rsid w:val="002A673E"/>
    <w:rsid w:val="002C1F5A"/>
    <w:rsid w:val="002C6F50"/>
    <w:rsid w:val="002E0E66"/>
    <w:rsid w:val="002E18E2"/>
    <w:rsid w:val="002E39B7"/>
    <w:rsid w:val="002E6A4E"/>
    <w:rsid w:val="002E7F0A"/>
    <w:rsid w:val="002F49FB"/>
    <w:rsid w:val="003044F3"/>
    <w:rsid w:val="00311609"/>
    <w:rsid w:val="00316E89"/>
    <w:rsid w:val="003313D4"/>
    <w:rsid w:val="00331BF6"/>
    <w:rsid w:val="00333413"/>
    <w:rsid w:val="003366CC"/>
    <w:rsid w:val="0035436A"/>
    <w:rsid w:val="003654B6"/>
    <w:rsid w:val="003825FE"/>
    <w:rsid w:val="00393FB1"/>
    <w:rsid w:val="00395C5F"/>
    <w:rsid w:val="003971E6"/>
    <w:rsid w:val="00397FFC"/>
    <w:rsid w:val="003A1AB4"/>
    <w:rsid w:val="003B7B6D"/>
    <w:rsid w:val="003D279D"/>
    <w:rsid w:val="003D4E8C"/>
    <w:rsid w:val="003E6607"/>
    <w:rsid w:val="003E7337"/>
    <w:rsid w:val="003F76FE"/>
    <w:rsid w:val="00401336"/>
    <w:rsid w:val="004358B3"/>
    <w:rsid w:val="00436FB8"/>
    <w:rsid w:val="0043771B"/>
    <w:rsid w:val="004406D6"/>
    <w:rsid w:val="0045199A"/>
    <w:rsid w:val="00451BCA"/>
    <w:rsid w:val="004635FB"/>
    <w:rsid w:val="004720BE"/>
    <w:rsid w:val="00483A2D"/>
    <w:rsid w:val="00491091"/>
    <w:rsid w:val="00493C9F"/>
    <w:rsid w:val="004A026E"/>
    <w:rsid w:val="004A098E"/>
    <w:rsid w:val="004B4676"/>
    <w:rsid w:val="004C21F2"/>
    <w:rsid w:val="004C3A08"/>
    <w:rsid w:val="004C3EC1"/>
    <w:rsid w:val="004C7AF3"/>
    <w:rsid w:val="004E1D24"/>
    <w:rsid w:val="004E2120"/>
    <w:rsid w:val="00512EC8"/>
    <w:rsid w:val="005142AD"/>
    <w:rsid w:val="0052760F"/>
    <w:rsid w:val="005307A9"/>
    <w:rsid w:val="0053466D"/>
    <w:rsid w:val="00537BC3"/>
    <w:rsid w:val="0056684A"/>
    <w:rsid w:val="00570A53"/>
    <w:rsid w:val="0057131A"/>
    <w:rsid w:val="00572075"/>
    <w:rsid w:val="00573751"/>
    <w:rsid w:val="00574C43"/>
    <w:rsid w:val="005A0E71"/>
    <w:rsid w:val="005F0C01"/>
    <w:rsid w:val="00616FE4"/>
    <w:rsid w:val="0062219D"/>
    <w:rsid w:val="0062689F"/>
    <w:rsid w:val="006472CC"/>
    <w:rsid w:val="00656C58"/>
    <w:rsid w:val="00660AE0"/>
    <w:rsid w:val="00662C14"/>
    <w:rsid w:val="00665381"/>
    <w:rsid w:val="00667A32"/>
    <w:rsid w:val="00670683"/>
    <w:rsid w:val="00673BE5"/>
    <w:rsid w:val="006753D5"/>
    <w:rsid w:val="006855B2"/>
    <w:rsid w:val="006A1237"/>
    <w:rsid w:val="006A3490"/>
    <w:rsid w:val="006A5B15"/>
    <w:rsid w:val="006A5BC9"/>
    <w:rsid w:val="006A69B1"/>
    <w:rsid w:val="006D5461"/>
    <w:rsid w:val="006E72E4"/>
    <w:rsid w:val="006F5B55"/>
    <w:rsid w:val="006F67BC"/>
    <w:rsid w:val="00700203"/>
    <w:rsid w:val="00723B3D"/>
    <w:rsid w:val="0075656F"/>
    <w:rsid w:val="00757590"/>
    <w:rsid w:val="007605B8"/>
    <w:rsid w:val="00782EDB"/>
    <w:rsid w:val="007856D0"/>
    <w:rsid w:val="00785F3D"/>
    <w:rsid w:val="0079197D"/>
    <w:rsid w:val="00792181"/>
    <w:rsid w:val="007A2678"/>
    <w:rsid w:val="007B2A98"/>
    <w:rsid w:val="007B4254"/>
    <w:rsid w:val="007D2DB0"/>
    <w:rsid w:val="007D5A30"/>
    <w:rsid w:val="007E38FA"/>
    <w:rsid w:val="007F4146"/>
    <w:rsid w:val="00802583"/>
    <w:rsid w:val="00824CC7"/>
    <w:rsid w:val="008334D5"/>
    <w:rsid w:val="0084145D"/>
    <w:rsid w:val="008522A6"/>
    <w:rsid w:val="008713BB"/>
    <w:rsid w:val="00877930"/>
    <w:rsid w:val="00887880"/>
    <w:rsid w:val="00887D7F"/>
    <w:rsid w:val="00887F2D"/>
    <w:rsid w:val="00895EF0"/>
    <w:rsid w:val="008A4FFF"/>
    <w:rsid w:val="008A736F"/>
    <w:rsid w:val="008C0260"/>
    <w:rsid w:val="008C5AB7"/>
    <w:rsid w:val="008D351F"/>
    <w:rsid w:val="008D3B17"/>
    <w:rsid w:val="008D4673"/>
    <w:rsid w:val="008E7F63"/>
    <w:rsid w:val="008F2224"/>
    <w:rsid w:val="009103A9"/>
    <w:rsid w:val="0091589E"/>
    <w:rsid w:val="009420F5"/>
    <w:rsid w:val="00944370"/>
    <w:rsid w:val="009464B2"/>
    <w:rsid w:val="00954442"/>
    <w:rsid w:val="009624B3"/>
    <w:rsid w:val="0096456E"/>
    <w:rsid w:val="00973FE3"/>
    <w:rsid w:val="009A2A6F"/>
    <w:rsid w:val="009A7760"/>
    <w:rsid w:val="009D2C1B"/>
    <w:rsid w:val="009F7B35"/>
    <w:rsid w:val="00A40128"/>
    <w:rsid w:val="00A62F80"/>
    <w:rsid w:val="00A67C0F"/>
    <w:rsid w:val="00A82DCC"/>
    <w:rsid w:val="00A83101"/>
    <w:rsid w:val="00A86724"/>
    <w:rsid w:val="00A8780E"/>
    <w:rsid w:val="00A878A8"/>
    <w:rsid w:val="00A97E72"/>
    <w:rsid w:val="00AD67A7"/>
    <w:rsid w:val="00AF6CDB"/>
    <w:rsid w:val="00B00A7B"/>
    <w:rsid w:val="00B12493"/>
    <w:rsid w:val="00B14B0B"/>
    <w:rsid w:val="00B15949"/>
    <w:rsid w:val="00B17D0E"/>
    <w:rsid w:val="00B256F4"/>
    <w:rsid w:val="00B33FC8"/>
    <w:rsid w:val="00B4428E"/>
    <w:rsid w:val="00B45DE1"/>
    <w:rsid w:val="00B47753"/>
    <w:rsid w:val="00B719EB"/>
    <w:rsid w:val="00B72CC2"/>
    <w:rsid w:val="00B74C99"/>
    <w:rsid w:val="00B75EE1"/>
    <w:rsid w:val="00B81C72"/>
    <w:rsid w:val="00B82072"/>
    <w:rsid w:val="00B8649E"/>
    <w:rsid w:val="00B946D6"/>
    <w:rsid w:val="00B96FCD"/>
    <w:rsid w:val="00BA0B5D"/>
    <w:rsid w:val="00BD3F76"/>
    <w:rsid w:val="00BE3273"/>
    <w:rsid w:val="00BF4AC4"/>
    <w:rsid w:val="00BF708C"/>
    <w:rsid w:val="00BF7BA2"/>
    <w:rsid w:val="00C06118"/>
    <w:rsid w:val="00C131DB"/>
    <w:rsid w:val="00C17329"/>
    <w:rsid w:val="00C20503"/>
    <w:rsid w:val="00C33AA7"/>
    <w:rsid w:val="00C51B9B"/>
    <w:rsid w:val="00C61E2F"/>
    <w:rsid w:val="00C72BCC"/>
    <w:rsid w:val="00C77FC9"/>
    <w:rsid w:val="00C85F39"/>
    <w:rsid w:val="00C95358"/>
    <w:rsid w:val="00CA2765"/>
    <w:rsid w:val="00CD2B4C"/>
    <w:rsid w:val="00CD6BA2"/>
    <w:rsid w:val="00CE1BDE"/>
    <w:rsid w:val="00CE29F4"/>
    <w:rsid w:val="00CF1A7F"/>
    <w:rsid w:val="00CF2461"/>
    <w:rsid w:val="00D001BA"/>
    <w:rsid w:val="00D1306B"/>
    <w:rsid w:val="00D20207"/>
    <w:rsid w:val="00D31426"/>
    <w:rsid w:val="00D31774"/>
    <w:rsid w:val="00D33C36"/>
    <w:rsid w:val="00D6191F"/>
    <w:rsid w:val="00D61CAC"/>
    <w:rsid w:val="00D74380"/>
    <w:rsid w:val="00D80288"/>
    <w:rsid w:val="00D8494C"/>
    <w:rsid w:val="00D85AD5"/>
    <w:rsid w:val="00D86CE4"/>
    <w:rsid w:val="00D9294A"/>
    <w:rsid w:val="00D96A40"/>
    <w:rsid w:val="00D96B7D"/>
    <w:rsid w:val="00DA2A42"/>
    <w:rsid w:val="00DC2A16"/>
    <w:rsid w:val="00DE4657"/>
    <w:rsid w:val="00E022D4"/>
    <w:rsid w:val="00E024AA"/>
    <w:rsid w:val="00E178FB"/>
    <w:rsid w:val="00E31920"/>
    <w:rsid w:val="00E33CE3"/>
    <w:rsid w:val="00E33F89"/>
    <w:rsid w:val="00E35185"/>
    <w:rsid w:val="00E4540C"/>
    <w:rsid w:val="00E46BF8"/>
    <w:rsid w:val="00E66CC8"/>
    <w:rsid w:val="00E70CBE"/>
    <w:rsid w:val="00E863A6"/>
    <w:rsid w:val="00E91E94"/>
    <w:rsid w:val="00EA5001"/>
    <w:rsid w:val="00EA7BDB"/>
    <w:rsid w:val="00EA7DC6"/>
    <w:rsid w:val="00EC3B1F"/>
    <w:rsid w:val="00ED6707"/>
    <w:rsid w:val="00EE2622"/>
    <w:rsid w:val="00EE63E5"/>
    <w:rsid w:val="00EF506E"/>
    <w:rsid w:val="00F3082D"/>
    <w:rsid w:val="00F34E4A"/>
    <w:rsid w:val="00F46F69"/>
    <w:rsid w:val="00F61FD7"/>
    <w:rsid w:val="00F62D81"/>
    <w:rsid w:val="00F66629"/>
    <w:rsid w:val="00F7005E"/>
    <w:rsid w:val="00F73C1A"/>
    <w:rsid w:val="00F863F3"/>
    <w:rsid w:val="00F8673C"/>
    <w:rsid w:val="00F91765"/>
    <w:rsid w:val="00F93068"/>
    <w:rsid w:val="00F93A1D"/>
    <w:rsid w:val="00F943D3"/>
    <w:rsid w:val="00FB08BB"/>
    <w:rsid w:val="00FC049E"/>
    <w:rsid w:val="00FC7F59"/>
    <w:rsid w:val="00FE6881"/>
    <w:rsid w:val="00FF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9BC1A"/>
  <w15:chartTrackingRefBased/>
  <w15:docId w15:val="{1AC88F60-2C8B-47FE-9D4B-16C3180A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4910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091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bg-BG"/>
    </w:rPr>
  </w:style>
  <w:style w:type="paragraph" w:styleId="3">
    <w:name w:val="heading 3"/>
    <w:basedOn w:val="a"/>
    <w:next w:val="a"/>
    <w:link w:val="30"/>
    <w:uiPriority w:val="9"/>
    <w:unhideWhenUsed/>
    <w:qFormat/>
    <w:rsid w:val="004910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091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bg-BG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0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091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bg-BG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091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bg-BG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091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bg-BG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091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qFormat/>
    <w:rsid w:val="0049109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character" w:customStyle="1" w:styleId="20">
    <w:name w:val="Заглавие 2 Знак"/>
    <w:basedOn w:val="a0"/>
    <w:link w:val="2"/>
    <w:uiPriority w:val="9"/>
    <w:semiHidden/>
    <w:qFormat/>
    <w:rsid w:val="004910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qFormat/>
    <w:rsid w:val="00491091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GB"/>
    </w:rPr>
  </w:style>
  <w:style w:type="character" w:customStyle="1" w:styleId="40">
    <w:name w:val="Заглавие 4 Знак"/>
    <w:basedOn w:val="a0"/>
    <w:link w:val="4"/>
    <w:uiPriority w:val="9"/>
    <w:semiHidden/>
    <w:qFormat/>
    <w:rsid w:val="0049109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qFormat/>
    <w:rsid w:val="0049109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GB"/>
    </w:rPr>
  </w:style>
  <w:style w:type="character" w:customStyle="1" w:styleId="60">
    <w:name w:val="Заглавие 6 Знак"/>
    <w:basedOn w:val="a0"/>
    <w:link w:val="6"/>
    <w:uiPriority w:val="9"/>
    <w:semiHidden/>
    <w:qFormat/>
    <w:rsid w:val="0049109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лавие 7 Знак"/>
    <w:basedOn w:val="a0"/>
    <w:link w:val="7"/>
    <w:uiPriority w:val="9"/>
    <w:semiHidden/>
    <w:qFormat/>
    <w:rsid w:val="0049109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лавие 8 Знак"/>
    <w:basedOn w:val="a0"/>
    <w:link w:val="8"/>
    <w:uiPriority w:val="9"/>
    <w:semiHidden/>
    <w:qFormat/>
    <w:rsid w:val="004910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лавие 9 Знак"/>
    <w:basedOn w:val="a0"/>
    <w:link w:val="9"/>
    <w:uiPriority w:val="9"/>
    <w:semiHidden/>
    <w:qFormat/>
    <w:rsid w:val="004910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Body Text"/>
    <w:basedOn w:val="a"/>
    <w:link w:val="a4"/>
    <w:rsid w:val="00491091"/>
    <w:pPr>
      <w:jc w:val="both"/>
    </w:pPr>
    <w:rPr>
      <w:lang w:val="bg-BG"/>
    </w:rPr>
  </w:style>
  <w:style w:type="character" w:customStyle="1" w:styleId="a4">
    <w:name w:val="Основен текст Знак"/>
    <w:basedOn w:val="a0"/>
    <w:link w:val="a3"/>
    <w:rsid w:val="00491091"/>
    <w:rPr>
      <w:rFonts w:ascii="Times New Roman" w:eastAsia="Times New Roman" w:hAnsi="Times New Roman" w:cs="Times New Roman"/>
      <w:sz w:val="24"/>
      <w:szCs w:val="24"/>
    </w:rPr>
  </w:style>
  <w:style w:type="paragraph" w:customStyle="1" w:styleId="ws12">
    <w:name w:val="ws12"/>
    <w:basedOn w:val="a"/>
    <w:rsid w:val="00491091"/>
    <w:pPr>
      <w:spacing w:before="100" w:beforeAutospacing="1" w:after="100" w:afterAutospacing="1"/>
    </w:pPr>
    <w:rPr>
      <w:lang w:val="bg-BG" w:eastAsia="bg-BG"/>
    </w:rPr>
  </w:style>
  <w:style w:type="character" w:styleId="a5">
    <w:name w:val="Strong"/>
    <w:basedOn w:val="a0"/>
    <w:uiPriority w:val="22"/>
    <w:qFormat/>
    <w:rsid w:val="00491091"/>
    <w:rPr>
      <w:b/>
      <w:bCs/>
    </w:rPr>
  </w:style>
  <w:style w:type="paragraph" w:styleId="a6">
    <w:name w:val="Normal (Web)"/>
    <w:basedOn w:val="a"/>
    <w:uiPriority w:val="99"/>
    <w:unhideWhenUsed/>
    <w:rsid w:val="00491091"/>
    <w:pPr>
      <w:spacing w:before="100" w:beforeAutospacing="1" w:after="100" w:afterAutospacing="1"/>
    </w:pPr>
    <w:rPr>
      <w:lang w:val="bg-BG" w:eastAsia="bg-BG"/>
    </w:rPr>
  </w:style>
  <w:style w:type="paragraph" w:styleId="a7">
    <w:name w:val="List Paragraph"/>
    <w:basedOn w:val="a"/>
    <w:uiPriority w:val="34"/>
    <w:qFormat/>
    <w:rsid w:val="00491091"/>
    <w:pPr>
      <w:ind w:left="720"/>
      <w:contextualSpacing/>
    </w:pPr>
    <w:rPr>
      <w:lang w:val="bg-BG" w:eastAsia="bg-BG"/>
    </w:rPr>
  </w:style>
  <w:style w:type="paragraph" w:styleId="a8">
    <w:name w:val="Plain Text"/>
    <w:basedOn w:val="a"/>
    <w:link w:val="a9"/>
    <w:rsid w:val="00491091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a9">
    <w:name w:val="Обикновен текст Знак"/>
    <w:basedOn w:val="a0"/>
    <w:link w:val="a8"/>
    <w:rsid w:val="00491091"/>
    <w:rPr>
      <w:rFonts w:ascii="Courier New" w:eastAsia="Times New Roman" w:hAnsi="Courier New" w:cs="Courier New"/>
      <w:sz w:val="20"/>
      <w:szCs w:val="20"/>
      <w:lang w:eastAsia="bg-BG"/>
    </w:rPr>
  </w:style>
  <w:style w:type="table" w:styleId="aa">
    <w:name w:val="Table Grid"/>
    <w:basedOn w:val="a1"/>
    <w:uiPriority w:val="59"/>
    <w:rsid w:val="0049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491091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491091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91091"/>
  </w:style>
  <w:style w:type="character" w:customStyle="1" w:styleId="Bodytext">
    <w:name w:val="Body text_"/>
    <w:basedOn w:val="a0"/>
    <w:link w:val="11"/>
    <w:rsid w:val="0049109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ен текст1"/>
    <w:basedOn w:val="a"/>
    <w:link w:val="Bodytext"/>
    <w:rsid w:val="00491091"/>
    <w:pPr>
      <w:shd w:val="clear" w:color="auto" w:fill="FFFFFF"/>
      <w:spacing w:before="360" w:line="413" w:lineRule="exact"/>
      <w:jc w:val="both"/>
    </w:pPr>
    <w:rPr>
      <w:sz w:val="23"/>
      <w:szCs w:val="23"/>
      <w:lang w:val="bg-BG"/>
    </w:rPr>
  </w:style>
  <w:style w:type="paragraph" w:styleId="ab">
    <w:name w:val="header"/>
    <w:basedOn w:val="a"/>
    <w:link w:val="ac"/>
    <w:uiPriority w:val="99"/>
    <w:unhideWhenUsed/>
    <w:rsid w:val="00491091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49109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d">
    <w:name w:val="footer"/>
    <w:basedOn w:val="a"/>
    <w:link w:val="ae"/>
    <w:uiPriority w:val="99"/>
    <w:unhideWhenUsed/>
    <w:rsid w:val="00491091"/>
    <w:pPr>
      <w:tabs>
        <w:tab w:val="center" w:pos="4536"/>
        <w:tab w:val="right" w:pos="9072"/>
      </w:tabs>
    </w:pPr>
  </w:style>
  <w:style w:type="character" w:customStyle="1" w:styleId="ae">
    <w:name w:val="Долен колонтитул Знак"/>
    <w:basedOn w:val="a0"/>
    <w:link w:val="ad"/>
    <w:uiPriority w:val="99"/>
    <w:rsid w:val="00491091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57pt">
    <w:name w:val="Основен текст (5) + 7 pt"/>
    <w:aliases w:val="Не е удебелен,Курсив"/>
    <w:basedOn w:val="a0"/>
    <w:uiPriority w:val="99"/>
    <w:rsid w:val="00491091"/>
    <w:rPr>
      <w:rFonts w:ascii="Arial" w:hAnsi="Arial" w:cs="Arial"/>
      <w:b w:val="0"/>
      <w:bCs w:val="0"/>
      <w:i/>
      <w:iCs/>
      <w:sz w:val="14"/>
      <w:szCs w:val="14"/>
      <w:u w:val="none"/>
    </w:rPr>
  </w:style>
  <w:style w:type="character" w:customStyle="1" w:styleId="31">
    <w:name w:val="Заглавие #3_"/>
    <w:basedOn w:val="a0"/>
    <w:link w:val="32"/>
    <w:uiPriority w:val="99"/>
    <w:locked/>
    <w:rsid w:val="00491091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32">
    <w:name w:val="Заглавие #3"/>
    <w:basedOn w:val="a"/>
    <w:link w:val="31"/>
    <w:uiPriority w:val="99"/>
    <w:rsid w:val="00491091"/>
    <w:pPr>
      <w:widowControl w:val="0"/>
      <w:shd w:val="clear" w:color="auto" w:fill="FFFFFF"/>
      <w:spacing w:after="120" w:line="216" w:lineRule="exact"/>
      <w:outlineLvl w:val="2"/>
    </w:pPr>
    <w:rPr>
      <w:rFonts w:ascii="Arial" w:eastAsiaTheme="minorHAnsi" w:hAnsi="Arial" w:cs="Arial"/>
      <w:b/>
      <w:bCs/>
      <w:sz w:val="17"/>
      <w:szCs w:val="17"/>
      <w:lang w:val="bg-BG"/>
    </w:rPr>
  </w:style>
  <w:style w:type="character" w:customStyle="1" w:styleId="51">
    <w:name w:val="Основен текст (5)_"/>
    <w:basedOn w:val="a0"/>
    <w:link w:val="52"/>
    <w:uiPriority w:val="99"/>
    <w:locked/>
    <w:rsid w:val="00491091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52">
    <w:name w:val="Основен текст (5)"/>
    <w:basedOn w:val="a"/>
    <w:link w:val="51"/>
    <w:uiPriority w:val="99"/>
    <w:rsid w:val="00491091"/>
    <w:pPr>
      <w:widowControl w:val="0"/>
      <w:shd w:val="clear" w:color="auto" w:fill="FFFFFF"/>
      <w:spacing w:before="480" w:after="120" w:line="230" w:lineRule="exact"/>
    </w:pPr>
    <w:rPr>
      <w:rFonts w:ascii="Arial" w:eastAsiaTheme="minorHAnsi" w:hAnsi="Arial" w:cs="Arial"/>
      <w:b/>
      <w:bCs/>
      <w:sz w:val="17"/>
      <w:szCs w:val="17"/>
      <w:lang w:val="bg-BG"/>
    </w:rPr>
  </w:style>
  <w:style w:type="paragraph" w:customStyle="1" w:styleId="61">
    <w:name w:val="Основен текст6"/>
    <w:basedOn w:val="a"/>
    <w:rsid w:val="00491091"/>
    <w:pPr>
      <w:shd w:val="clear" w:color="auto" w:fill="FFFFFF"/>
      <w:spacing w:before="360" w:line="413" w:lineRule="exact"/>
      <w:ind w:hanging="300"/>
      <w:jc w:val="both"/>
    </w:pPr>
    <w:rPr>
      <w:color w:val="000000"/>
      <w:sz w:val="23"/>
      <w:szCs w:val="23"/>
      <w:lang w:val="bg"/>
    </w:rPr>
  </w:style>
  <w:style w:type="paragraph" w:styleId="af">
    <w:name w:val="Revision"/>
    <w:hidden/>
    <w:uiPriority w:val="99"/>
    <w:semiHidden/>
    <w:rsid w:val="00491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0">
    <w:name w:val="Balloon Text"/>
    <w:basedOn w:val="a"/>
    <w:link w:val="af1"/>
    <w:uiPriority w:val="99"/>
    <w:semiHidden/>
    <w:unhideWhenUsed/>
    <w:qFormat/>
    <w:rsid w:val="00491091"/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basedOn w:val="a0"/>
    <w:link w:val="af0"/>
    <w:uiPriority w:val="99"/>
    <w:semiHidden/>
    <w:qFormat/>
    <w:rsid w:val="00491091"/>
    <w:rPr>
      <w:rFonts w:ascii="Tahoma" w:eastAsia="Times New Roman" w:hAnsi="Tahoma" w:cs="Tahoma"/>
      <w:sz w:val="16"/>
      <w:szCs w:val="16"/>
      <w:lang w:val="en-GB"/>
    </w:rPr>
  </w:style>
  <w:style w:type="character" w:customStyle="1" w:styleId="12">
    <w:name w:val="Основен текст Знак1"/>
    <w:basedOn w:val="a0"/>
    <w:uiPriority w:val="99"/>
    <w:locked/>
    <w:rsid w:val="00491091"/>
    <w:rPr>
      <w:rFonts w:ascii="Arial" w:hAnsi="Arial" w:cs="Arial"/>
      <w:i/>
      <w:iCs/>
      <w:sz w:val="14"/>
      <w:szCs w:val="14"/>
      <w:u w:val="none"/>
    </w:rPr>
  </w:style>
  <w:style w:type="character" w:customStyle="1" w:styleId="Heading2">
    <w:name w:val="Heading #2_"/>
    <w:basedOn w:val="a0"/>
    <w:link w:val="Heading20"/>
    <w:rsid w:val="0049109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491091"/>
    <w:pPr>
      <w:shd w:val="clear" w:color="auto" w:fill="FFFFFF"/>
      <w:spacing w:after="1020" w:line="0" w:lineRule="atLeast"/>
      <w:jc w:val="center"/>
      <w:outlineLvl w:val="1"/>
    </w:pPr>
    <w:rPr>
      <w:sz w:val="23"/>
      <w:szCs w:val="23"/>
      <w:lang w:val="bg-BG"/>
    </w:rPr>
  </w:style>
  <w:style w:type="character" w:customStyle="1" w:styleId="Heading1">
    <w:name w:val="Heading #1_"/>
    <w:basedOn w:val="a0"/>
    <w:link w:val="Heading10"/>
    <w:rsid w:val="0049109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10">
    <w:name w:val="Heading #1"/>
    <w:basedOn w:val="a"/>
    <w:link w:val="Heading1"/>
    <w:rsid w:val="00491091"/>
    <w:pPr>
      <w:shd w:val="clear" w:color="auto" w:fill="FFFFFF"/>
      <w:spacing w:line="413" w:lineRule="exact"/>
      <w:outlineLvl w:val="0"/>
    </w:pPr>
    <w:rPr>
      <w:sz w:val="23"/>
      <w:szCs w:val="23"/>
      <w:lang w:val="bg-BG"/>
    </w:rPr>
  </w:style>
  <w:style w:type="character" w:customStyle="1" w:styleId="Bodytext2">
    <w:name w:val="Body text (2)_"/>
    <w:basedOn w:val="a0"/>
    <w:link w:val="Bodytext20"/>
    <w:rsid w:val="0049109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491091"/>
    <w:pPr>
      <w:shd w:val="clear" w:color="auto" w:fill="FFFFFF"/>
      <w:spacing w:after="180" w:line="0" w:lineRule="atLeast"/>
    </w:pPr>
    <w:rPr>
      <w:sz w:val="23"/>
      <w:szCs w:val="23"/>
      <w:lang w:val="bg-BG"/>
    </w:rPr>
  </w:style>
  <w:style w:type="paragraph" w:customStyle="1" w:styleId="Title1">
    <w:name w:val="Title1"/>
    <w:basedOn w:val="a"/>
    <w:rsid w:val="00491091"/>
    <w:pPr>
      <w:spacing w:before="100" w:beforeAutospacing="1" w:after="100" w:afterAutospacing="1"/>
    </w:pPr>
    <w:rPr>
      <w:lang w:val="en-US"/>
    </w:rPr>
  </w:style>
  <w:style w:type="character" w:customStyle="1" w:styleId="historyitem">
    <w:name w:val="historyitem"/>
    <w:basedOn w:val="a0"/>
    <w:rsid w:val="00491091"/>
  </w:style>
  <w:style w:type="character" w:customStyle="1" w:styleId="theme-text-color-1-3">
    <w:name w:val="theme-text-color-1-3"/>
    <w:basedOn w:val="a0"/>
    <w:rsid w:val="00491091"/>
  </w:style>
  <w:style w:type="character" w:customStyle="1" w:styleId="field-content">
    <w:name w:val="field-content"/>
    <w:basedOn w:val="a0"/>
    <w:rsid w:val="00491091"/>
  </w:style>
  <w:style w:type="character" w:styleId="af2">
    <w:name w:val="Emphasis"/>
    <w:basedOn w:val="a0"/>
    <w:uiPriority w:val="20"/>
    <w:qFormat/>
    <w:rsid w:val="00491091"/>
    <w:rPr>
      <w:i/>
      <w:iCs/>
    </w:rPr>
  </w:style>
  <w:style w:type="numbering" w:customStyle="1" w:styleId="NoList1">
    <w:name w:val="No List1"/>
    <w:next w:val="a2"/>
    <w:uiPriority w:val="99"/>
    <w:semiHidden/>
    <w:unhideWhenUsed/>
    <w:rsid w:val="00491091"/>
  </w:style>
  <w:style w:type="character" w:customStyle="1" w:styleId="af3">
    <w:name w:val="Заглавие Знак"/>
    <w:basedOn w:val="a0"/>
    <w:link w:val="af4"/>
    <w:uiPriority w:val="10"/>
    <w:qFormat/>
    <w:rsid w:val="00491091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f5">
    <w:name w:val="Подзаглавие Знак"/>
    <w:basedOn w:val="a0"/>
    <w:link w:val="af6"/>
    <w:uiPriority w:val="11"/>
    <w:qFormat/>
    <w:rsid w:val="00491091"/>
    <w:rPr>
      <w:rFonts w:eastAsiaTheme="minorEastAsia"/>
      <w:color w:val="5A5A5A" w:themeColor="text1" w:themeTint="A5"/>
      <w:spacing w:val="15"/>
    </w:rPr>
  </w:style>
  <w:style w:type="character" w:styleId="af7">
    <w:name w:val="Subtle Emphasis"/>
    <w:basedOn w:val="a0"/>
    <w:uiPriority w:val="19"/>
    <w:qFormat/>
    <w:rsid w:val="00491091"/>
    <w:rPr>
      <w:i/>
      <w:iCs/>
      <w:color w:val="404040" w:themeColor="text1" w:themeTint="BF"/>
    </w:rPr>
  </w:style>
  <w:style w:type="character" w:customStyle="1" w:styleId="ListLabel1">
    <w:name w:val="ListLabel 1"/>
    <w:qFormat/>
    <w:rsid w:val="00491091"/>
    <w:rPr>
      <w:i/>
    </w:rPr>
  </w:style>
  <w:style w:type="character" w:customStyle="1" w:styleId="ListLabel2">
    <w:name w:val="ListLabel 2"/>
    <w:qFormat/>
    <w:rsid w:val="00491091"/>
    <w:rPr>
      <w:i/>
    </w:rPr>
  </w:style>
  <w:style w:type="character" w:customStyle="1" w:styleId="ListLabel3">
    <w:name w:val="ListLabel 3"/>
    <w:qFormat/>
    <w:rsid w:val="00491091"/>
    <w:rPr>
      <w:rFonts w:ascii="Times New Roman" w:hAnsi="Times New Roman"/>
      <w:b/>
      <w:i/>
    </w:rPr>
  </w:style>
  <w:style w:type="character" w:customStyle="1" w:styleId="ListLabel4">
    <w:name w:val="ListLabel 4"/>
    <w:qFormat/>
    <w:rsid w:val="00491091"/>
    <w:rPr>
      <w:i/>
    </w:rPr>
  </w:style>
  <w:style w:type="character" w:customStyle="1" w:styleId="ListLabel5">
    <w:name w:val="ListLabel 5"/>
    <w:qFormat/>
    <w:rsid w:val="00491091"/>
    <w:rPr>
      <w:i/>
    </w:rPr>
  </w:style>
  <w:style w:type="character" w:customStyle="1" w:styleId="ListLabel6">
    <w:name w:val="ListLabel 6"/>
    <w:qFormat/>
    <w:rsid w:val="00491091"/>
    <w:rPr>
      <w:i/>
    </w:rPr>
  </w:style>
  <w:style w:type="character" w:customStyle="1" w:styleId="ListLabel7">
    <w:name w:val="ListLabel 7"/>
    <w:qFormat/>
    <w:rsid w:val="00491091"/>
    <w:rPr>
      <w:i/>
    </w:rPr>
  </w:style>
  <w:style w:type="character" w:customStyle="1" w:styleId="ListLabel8">
    <w:name w:val="ListLabel 8"/>
    <w:qFormat/>
    <w:rsid w:val="00491091"/>
    <w:rPr>
      <w:i/>
    </w:rPr>
  </w:style>
  <w:style w:type="character" w:customStyle="1" w:styleId="ListLabel9">
    <w:name w:val="ListLabel 9"/>
    <w:qFormat/>
    <w:rsid w:val="00491091"/>
    <w:rPr>
      <w:i/>
    </w:rPr>
  </w:style>
  <w:style w:type="character" w:customStyle="1" w:styleId="ListLabel10">
    <w:name w:val="ListLabel 10"/>
    <w:qFormat/>
    <w:rsid w:val="00491091"/>
    <w:rPr>
      <w:rFonts w:ascii="Times New Roman" w:hAnsi="Times New Roman"/>
      <w:i/>
    </w:rPr>
  </w:style>
  <w:style w:type="character" w:customStyle="1" w:styleId="ListLabel11">
    <w:name w:val="ListLabel 11"/>
    <w:qFormat/>
    <w:rsid w:val="00491091"/>
    <w:rPr>
      <w:b w:val="0"/>
    </w:rPr>
  </w:style>
  <w:style w:type="character" w:customStyle="1" w:styleId="ListLabel12">
    <w:name w:val="ListLabel 12"/>
    <w:qFormat/>
    <w:rsid w:val="00491091"/>
    <w:rPr>
      <w:b w:val="0"/>
    </w:rPr>
  </w:style>
  <w:style w:type="character" w:customStyle="1" w:styleId="ListLabel13">
    <w:name w:val="ListLabel 13"/>
    <w:qFormat/>
    <w:rsid w:val="00491091"/>
    <w:rPr>
      <w:b w:val="0"/>
    </w:rPr>
  </w:style>
  <w:style w:type="character" w:customStyle="1" w:styleId="ListLabel14">
    <w:name w:val="ListLabel 14"/>
    <w:qFormat/>
    <w:rsid w:val="00491091"/>
    <w:rPr>
      <w:b w:val="0"/>
    </w:rPr>
  </w:style>
  <w:style w:type="character" w:customStyle="1" w:styleId="ListLabel15">
    <w:name w:val="ListLabel 15"/>
    <w:qFormat/>
    <w:rsid w:val="00491091"/>
    <w:rPr>
      <w:b w:val="0"/>
    </w:rPr>
  </w:style>
  <w:style w:type="character" w:customStyle="1" w:styleId="ListLabel16">
    <w:name w:val="ListLabel 16"/>
    <w:qFormat/>
    <w:rsid w:val="00491091"/>
    <w:rPr>
      <w:b w:val="0"/>
    </w:rPr>
  </w:style>
  <w:style w:type="character" w:customStyle="1" w:styleId="ListLabel17">
    <w:name w:val="ListLabel 17"/>
    <w:qFormat/>
    <w:rsid w:val="00491091"/>
    <w:rPr>
      <w:b w:val="0"/>
    </w:rPr>
  </w:style>
  <w:style w:type="character" w:customStyle="1" w:styleId="ListLabel18">
    <w:name w:val="ListLabel 18"/>
    <w:qFormat/>
    <w:rsid w:val="00491091"/>
    <w:rPr>
      <w:b w:val="0"/>
    </w:rPr>
  </w:style>
  <w:style w:type="character" w:customStyle="1" w:styleId="ListLabel19">
    <w:name w:val="ListLabel 19"/>
    <w:qFormat/>
    <w:rsid w:val="00491091"/>
    <w:rPr>
      <w:b w:val="0"/>
    </w:rPr>
  </w:style>
  <w:style w:type="character" w:customStyle="1" w:styleId="ListLabel20">
    <w:name w:val="ListLabel 20"/>
    <w:qFormat/>
    <w:rsid w:val="00491091"/>
    <w:rPr>
      <w:b w:val="0"/>
    </w:rPr>
  </w:style>
  <w:style w:type="character" w:customStyle="1" w:styleId="ListLabel21">
    <w:name w:val="ListLabel 21"/>
    <w:qFormat/>
    <w:rsid w:val="00491091"/>
    <w:rPr>
      <w:b w:val="0"/>
    </w:rPr>
  </w:style>
  <w:style w:type="character" w:customStyle="1" w:styleId="ListLabel22">
    <w:name w:val="ListLabel 22"/>
    <w:qFormat/>
    <w:rsid w:val="00491091"/>
    <w:rPr>
      <w:b w:val="0"/>
    </w:rPr>
  </w:style>
  <w:style w:type="character" w:customStyle="1" w:styleId="ListLabel23">
    <w:name w:val="ListLabel 23"/>
    <w:qFormat/>
    <w:rsid w:val="00491091"/>
    <w:rPr>
      <w:b w:val="0"/>
    </w:rPr>
  </w:style>
  <w:style w:type="character" w:customStyle="1" w:styleId="ListLabel24">
    <w:name w:val="ListLabel 24"/>
    <w:qFormat/>
    <w:rsid w:val="00491091"/>
    <w:rPr>
      <w:b w:val="0"/>
    </w:rPr>
  </w:style>
  <w:style w:type="character" w:customStyle="1" w:styleId="ListLabel25">
    <w:name w:val="ListLabel 25"/>
    <w:qFormat/>
    <w:rsid w:val="00491091"/>
    <w:rPr>
      <w:b w:val="0"/>
    </w:rPr>
  </w:style>
  <w:style w:type="character" w:customStyle="1" w:styleId="ListLabel26">
    <w:name w:val="ListLabel 26"/>
    <w:qFormat/>
    <w:rsid w:val="00491091"/>
    <w:rPr>
      <w:b w:val="0"/>
    </w:rPr>
  </w:style>
  <w:style w:type="character" w:customStyle="1" w:styleId="ListLabel27">
    <w:name w:val="ListLabel 27"/>
    <w:qFormat/>
    <w:rsid w:val="00491091"/>
    <w:rPr>
      <w:i/>
    </w:rPr>
  </w:style>
  <w:style w:type="character" w:customStyle="1" w:styleId="ListLabel28">
    <w:name w:val="ListLabel 28"/>
    <w:qFormat/>
    <w:rsid w:val="00491091"/>
    <w:rPr>
      <w:i/>
    </w:rPr>
  </w:style>
  <w:style w:type="character" w:customStyle="1" w:styleId="ListLabel29">
    <w:name w:val="ListLabel 29"/>
    <w:qFormat/>
    <w:rsid w:val="00491091"/>
    <w:rPr>
      <w:i/>
    </w:rPr>
  </w:style>
  <w:style w:type="character" w:customStyle="1" w:styleId="ListLabel30">
    <w:name w:val="ListLabel 30"/>
    <w:qFormat/>
    <w:rsid w:val="00491091"/>
    <w:rPr>
      <w:i/>
    </w:rPr>
  </w:style>
  <w:style w:type="character" w:customStyle="1" w:styleId="ListLabel31">
    <w:name w:val="ListLabel 31"/>
    <w:qFormat/>
    <w:rsid w:val="00491091"/>
    <w:rPr>
      <w:i/>
    </w:rPr>
  </w:style>
  <w:style w:type="character" w:customStyle="1" w:styleId="ListLabel32">
    <w:name w:val="ListLabel 32"/>
    <w:qFormat/>
    <w:rsid w:val="00491091"/>
    <w:rPr>
      <w:i/>
    </w:rPr>
  </w:style>
  <w:style w:type="character" w:customStyle="1" w:styleId="ListLabel33">
    <w:name w:val="ListLabel 33"/>
    <w:qFormat/>
    <w:rsid w:val="00491091"/>
    <w:rPr>
      <w:i/>
    </w:rPr>
  </w:style>
  <w:style w:type="character" w:customStyle="1" w:styleId="ListLabel34">
    <w:name w:val="ListLabel 34"/>
    <w:qFormat/>
    <w:rsid w:val="00491091"/>
    <w:rPr>
      <w:i/>
    </w:rPr>
  </w:style>
  <w:style w:type="character" w:customStyle="1" w:styleId="ListLabel35">
    <w:name w:val="ListLabel 35"/>
    <w:qFormat/>
    <w:rsid w:val="00491091"/>
    <w:rPr>
      <w:i/>
    </w:rPr>
  </w:style>
  <w:style w:type="character" w:customStyle="1" w:styleId="ListLabel36">
    <w:name w:val="ListLabel 36"/>
    <w:qFormat/>
    <w:rsid w:val="00491091"/>
    <w:rPr>
      <w:i/>
    </w:rPr>
  </w:style>
  <w:style w:type="character" w:customStyle="1" w:styleId="ListLabel37">
    <w:name w:val="ListLabel 37"/>
    <w:qFormat/>
    <w:rsid w:val="00491091"/>
    <w:rPr>
      <w:i/>
    </w:rPr>
  </w:style>
  <w:style w:type="character" w:customStyle="1" w:styleId="ListLabel38">
    <w:name w:val="ListLabel 38"/>
    <w:qFormat/>
    <w:rsid w:val="00491091"/>
    <w:rPr>
      <w:i/>
    </w:rPr>
  </w:style>
  <w:style w:type="character" w:customStyle="1" w:styleId="ListLabel39">
    <w:name w:val="ListLabel 39"/>
    <w:qFormat/>
    <w:rsid w:val="00491091"/>
    <w:rPr>
      <w:i/>
    </w:rPr>
  </w:style>
  <w:style w:type="character" w:customStyle="1" w:styleId="ListLabel40">
    <w:name w:val="ListLabel 40"/>
    <w:qFormat/>
    <w:rsid w:val="00491091"/>
    <w:rPr>
      <w:i/>
    </w:rPr>
  </w:style>
  <w:style w:type="character" w:customStyle="1" w:styleId="ListLabel41">
    <w:name w:val="ListLabel 41"/>
    <w:qFormat/>
    <w:rsid w:val="00491091"/>
    <w:rPr>
      <w:i/>
    </w:rPr>
  </w:style>
  <w:style w:type="character" w:customStyle="1" w:styleId="ListLabel42">
    <w:name w:val="ListLabel 42"/>
    <w:qFormat/>
    <w:rsid w:val="00491091"/>
    <w:rPr>
      <w:i/>
    </w:rPr>
  </w:style>
  <w:style w:type="character" w:customStyle="1" w:styleId="ListLabel43">
    <w:name w:val="ListLabel 43"/>
    <w:qFormat/>
    <w:rsid w:val="00491091"/>
    <w:rPr>
      <w:i/>
    </w:rPr>
  </w:style>
  <w:style w:type="character" w:customStyle="1" w:styleId="ListLabel44">
    <w:name w:val="ListLabel 44"/>
    <w:qFormat/>
    <w:rsid w:val="00491091"/>
    <w:rPr>
      <w:i/>
    </w:rPr>
  </w:style>
  <w:style w:type="character" w:customStyle="1" w:styleId="ListLabel45">
    <w:name w:val="ListLabel 45"/>
    <w:qFormat/>
    <w:rsid w:val="00491091"/>
    <w:rPr>
      <w:i/>
    </w:rPr>
  </w:style>
  <w:style w:type="character" w:customStyle="1" w:styleId="ListLabel46">
    <w:name w:val="ListLabel 46"/>
    <w:qFormat/>
    <w:rsid w:val="00491091"/>
    <w:rPr>
      <w:i/>
    </w:rPr>
  </w:style>
  <w:style w:type="character" w:customStyle="1" w:styleId="ListLabel47">
    <w:name w:val="ListLabel 47"/>
    <w:qFormat/>
    <w:rsid w:val="00491091"/>
    <w:rPr>
      <w:i/>
    </w:rPr>
  </w:style>
  <w:style w:type="character" w:customStyle="1" w:styleId="ListLabel48">
    <w:name w:val="ListLabel 48"/>
    <w:qFormat/>
    <w:rsid w:val="00491091"/>
    <w:rPr>
      <w:i/>
    </w:rPr>
  </w:style>
  <w:style w:type="character" w:customStyle="1" w:styleId="ListLabel49">
    <w:name w:val="ListLabel 49"/>
    <w:qFormat/>
    <w:rsid w:val="00491091"/>
    <w:rPr>
      <w:i/>
    </w:rPr>
  </w:style>
  <w:style w:type="character" w:customStyle="1" w:styleId="ListLabel50">
    <w:name w:val="ListLabel 50"/>
    <w:qFormat/>
    <w:rsid w:val="00491091"/>
    <w:rPr>
      <w:i/>
    </w:rPr>
  </w:style>
  <w:style w:type="character" w:customStyle="1" w:styleId="ListLabel51">
    <w:name w:val="ListLabel 51"/>
    <w:qFormat/>
    <w:rsid w:val="00491091"/>
    <w:rPr>
      <w:i/>
    </w:rPr>
  </w:style>
  <w:style w:type="character" w:customStyle="1" w:styleId="ListLabel52">
    <w:name w:val="ListLabel 52"/>
    <w:qFormat/>
    <w:rsid w:val="00491091"/>
    <w:rPr>
      <w:i/>
    </w:rPr>
  </w:style>
  <w:style w:type="character" w:customStyle="1" w:styleId="ListLabel53">
    <w:name w:val="ListLabel 53"/>
    <w:qFormat/>
    <w:rsid w:val="00491091"/>
    <w:rPr>
      <w:i/>
    </w:rPr>
  </w:style>
  <w:style w:type="character" w:customStyle="1" w:styleId="ListLabel54">
    <w:name w:val="ListLabel 54"/>
    <w:qFormat/>
    <w:rsid w:val="00491091"/>
    <w:rPr>
      <w:i/>
    </w:rPr>
  </w:style>
  <w:style w:type="character" w:customStyle="1" w:styleId="ListLabel55">
    <w:name w:val="ListLabel 55"/>
    <w:qFormat/>
    <w:rsid w:val="00491091"/>
    <w:rPr>
      <w:i/>
    </w:rPr>
  </w:style>
  <w:style w:type="character" w:customStyle="1" w:styleId="ListLabel56">
    <w:name w:val="ListLabel 56"/>
    <w:qFormat/>
    <w:rsid w:val="00491091"/>
    <w:rPr>
      <w:i/>
    </w:rPr>
  </w:style>
  <w:style w:type="character" w:customStyle="1" w:styleId="ListLabel57">
    <w:name w:val="ListLabel 57"/>
    <w:qFormat/>
    <w:rsid w:val="00491091"/>
    <w:rPr>
      <w:i/>
    </w:rPr>
  </w:style>
  <w:style w:type="character" w:customStyle="1" w:styleId="ListLabel58">
    <w:name w:val="ListLabel 58"/>
    <w:qFormat/>
    <w:rsid w:val="00491091"/>
    <w:rPr>
      <w:i/>
    </w:rPr>
  </w:style>
  <w:style w:type="character" w:customStyle="1" w:styleId="ListLabel59">
    <w:name w:val="ListLabel 59"/>
    <w:qFormat/>
    <w:rsid w:val="00491091"/>
    <w:rPr>
      <w:i/>
    </w:rPr>
  </w:style>
  <w:style w:type="character" w:customStyle="1" w:styleId="ListLabel60">
    <w:name w:val="ListLabel 60"/>
    <w:qFormat/>
    <w:rsid w:val="00491091"/>
    <w:rPr>
      <w:i/>
    </w:rPr>
  </w:style>
  <w:style w:type="character" w:customStyle="1" w:styleId="ListLabel61">
    <w:name w:val="ListLabel 61"/>
    <w:qFormat/>
    <w:rsid w:val="00491091"/>
    <w:rPr>
      <w:i/>
    </w:rPr>
  </w:style>
  <w:style w:type="character" w:customStyle="1" w:styleId="ListLabel62">
    <w:name w:val="ListLabel 62"/>
    <w:qFormat/>
    <w:rsid w:val="00491091"/>
    <w:rPr>
      <w:i/>
    </w:rPr>
  </w:style>
  <w:style w:type="character" w:customStyle="1" w:styleId="ListLabel63">
    <w:name w:val="ListLabel 63"/>
    <w:qFormat/>
    <w:rsid w:val="00491091"/>
    <w:rPr>
      <w:i/>
    </w:rPr>
  </w:style>
  <w:style w:type="character" w:customStyle="1" w:styleId="ListLabel64">
    <w:name w:val="ListLabel 64"/>
    <w:qFormat/>
    <w:rsid w:val="00491091"/>
    <w:rPr>
      <w:i/>
    </w:rPr>
  </w:style>
  <w:style w:type="character" w:customStyle="1" w:styleId="ListLabel65">
    <w:name w:val="ListLabel 65"/>
    <w:qFormat/>
    <w:rsid w:val="00491091"/>
    <w:rPr>
      <w:i/>
    </w:rPr>
  </w:style>
  <w:style w:type="character" w:customStyle="1" w:styleId="ListLabel66">
    <w:name w:val="ListLabel 66"/>
    <w:qFormat/>
    <w:rsid w:val="00491091"/>
    <w:rPr>
      <w:i/>
    </w:rPr>
  </w:style>
  <w:style w:type="character" w:customStyle="1" w:styleId="ListLabel67">
    <w:name w:val="ListLabel 67"/>
    <w:qFormat/>
    <w:rsid w:val="00491091"/>
    <w:rPr>
      <w:i/>
    </w:rPr>
  </w:style>
  <w:style w:type="character" w:customStyle="1" w:styleId="ListLabel68">
    <w:name w:val="ListLabel 68"/>
    <w:qFormat/>
    <w:rsid w:val="00491091"/>
    <w:rPr>
      <w:i/>
    </w:rPr>
  </w:style>
  <w:style w:type="character" w:customStyle="1" w:styleId="ListLabel69">
    <w:name w:val="ListLabel 69"/>
    <w:qFormat/>
    <w:rsid w:val="00491091"/>
    <w:rPr>
      <w:i/>
    </w:rPr>
  </w:style>
  <w:style w:type="character" w:customStyle="1" w:styleId="ListLabel70">
    <w:name w:val="ListLabel 70"/>
    <w:qFormat/>
    <w:rsid w:val="00491091"/>
    <w:rPr>
      <w:i/>
    </w:rPr>
  </w:style>
  <w:style w:type="character" w:customStyle="1" w:styleId="ListLabel71">
    <w:name w:val="ListLabel 71"/>
    <w:qFormat/>
    <w:rsid w:val="00491091"/>
    <w:rPr>
      <w:i/>
    </w:rPr>
  </w:style>
  <w:style w:type="character" w:customStyle="1" w:styleId="ListLabel72">
    <w:name w:val="ListLabel 72"/>
    <w:qFormat/>
    <w:rsid w:val="00491091"/>
    <w:rPr>
      <w:i/>
    </w:rPr>
  </w:style>
  <w:style w:type="character" w:customStyle="1" w:styleId="ListLabel73">
    <w:name w:val="ListLabel 73"/>
    <w:qFormat/>
    <w:rsid w:val="00491091"/>
    <w:rPr>
      <w:i/>
    </w:rPr>
  </w:style>
  <w:style w:type="character" w:customStyle="1" w:styleId="ListLabel74">
    <w:name w:val="ListLabel 74"/>
    <w:qFormat/>
    <w:rsid w:val="00491091"/>
    <w:rPr>
      <w:i/>
    </w:rPr>
  </w:style>
  <w:style w:type="character" w:customStyle="1" w:styleId="ListLabel75">
    <w:name w:val="ListLabel 75"/>
    <w:qFormat/>
    <w:rsid w:val="00491091"/>
    <w:rPr>
      <w:i/>
    </w:rPr>
  </w:style>
  <w:style w:type="character" w:customStyle="1" w:styleId="ListLabel76">
    <w:name w:val="ListLabel 76"/>
    <w:qFormat/>
    <w:rsid w:val="00491091"/>
    <w:rPr>
      <w:i/>
    </w:rPr>
  </w:style>
  <w:style w:type="character" w:customStyle="1" w:styleId="ListLabel77">
    <w:name w:val="ListLabel 77"/>
    <w:qFormat/>
    <w:rsid w:val="00491091"/>
    <w:rPr>
      <w:i/>
    </w:rPr>
  </w:style>
  <w:style w:type="character" w:customStyle="1" w:styleId="ListLabel78">
    <w:name w:val="ListLabel 78"/>
    <w:qFormat/>
    <w:rsid w:val="00491091"/>
    <w:rPr>
      <w:i/>
    </w:rPr>
  </w:style>
  <w:style w:type="character" w:customStyle="1" w:styleId="ListLabel79">
    <w:name w:val="ListLabel 79"/>
    <w:qFormat/>
    <w:rsid w:val="00491091"/>
    <w:rPr>
      <w:i/>
    </w:rPr>
  </w:style>
  <w:style w:type="character" w:customStyle="1" w:styleId="ListLabel80">
    <w:name w:val="ListLabel 80"/>
    <w:qFormat/>
    <w:rsid w:val="00491091"/>
    <w:rPr>
      <w:i/>
    </w:rPr>
  </w:style>
  <w:style w:type="character" w:customStyle="1" w:styleId="ListLabel81">
    <w:name w:val="ListLabel 81"/>
    <w:qFormat/>
    <w:rsid w:val="00491091"/>
    <w:rPr>
      <w:i/>
    </w:rPr>
  </w:style>
  <w:style w:type="character" w:customStyle="1" w:styleId="ListLabel82">
    <w:name w:val="ListLabel 82"/>
    <w:qFormat/>
    <w:rsid w:val="00491091"/>
    <w:rPr>
      <w:i/>
    </w:rPr>
  </w:style>
  <w:style w:type="character" w:customStyle="1" w:styleId="ListLabel83">
    <w:name w:val="ListLabel 83"/>
    <w:qFormat/>
    <w:rsid w:val="00491091"/>
    <w:rPr>
      <w:i/>
    </w:rPr>
  </w:style>
  <w:style w:type="character" w:customStyle="1" w:styleId="ListLabel84">
    <w:name w:val="ListLabel 84"/>
    <w:qFormat/>
    <w:rsid w:val="00491091"/>
    <w:rPr>
      <w:i/>
    </w:rPr>
  </w:style>
  <w:style w:type="character" w:customStyle="1" w:styleId="ListLabel85">
    <w:name w:val="ListLabel 85"/>
    <w:qFormat/>
    <w:rsid w:val="00491091"/>
    <w:rPr>
      <w:i/>
    </w:rPr>
  </w:style>
  <w:style w:type="character" w:customStyle="1" w:styleId="ListLabel86">
    <w:name w:val="ListLabel 86"/>
    <w:qFormat/>
    <w:rsid w:val="00491091"/>
    <w:rPr>
      <w:i/>
    </w:rPr>
  </w:style>
  <w:style w:type="character" w:customStyle="1" w:styleId="ListLabel87">
    <w:name w:val="ListLabel 87"/>
    <w:qFormat/>
    <w:rsid w:val="00491091"/>
    <w:rPr>
      <w:i/>
    </w:rPr>
  </w:style>
  <w:style w:type="character" w:customStyle="1" w:styleId="ListLabel88">
    <w:name w:val="ListLabel 88"/>
    <w:qFormat/>
    <w:rsid w:val="00491091"/>
    <w:rPr>
      <w:i/>
    </w:rPr>
  </w:style>
  <w:style w:type="character" w:customStyle="1" w:styleId="ListLabel89">
    <w:name w:val="ListLabel 89"/>
    <w:qFormat/>
    <w:rsid w:val="00491091"/>
    <w:rPr>
      <w:i/>
    </w:rPr>
  </w:style>
  <w:style w:type="character" w:customStyle="1" w:styleId="ListLabel90">
    <w:name w:val="ListLabel 90"/>
    <w:qFormat/>
    <w:rsid w:val="00491091"/>
    <w:rPr>
      <w:i/>
    </w:rPr>
  </w:style>
  <w:style w:type="character" w:customStyle="1" w:styleId="ListLabel91">
    <w:name w:val="ListLabel 91"/>
    <w:qFormat/>
    <w:rsid w:val="00491091"/>
    <w:rPr>
      <w:i/>
    </w:rPr>
  </w:style>
  <w:style w:type="character" w:customStyle="1" w:styleId="ListLabel92">
    <w:name w:val="ListLabel 92"/>
    <w:qFormat/>
    <w:rsid w:val="00491091"/>
    <w:rPr>
      <w:i/>
    </w:rPr>
  </w:style>
  <w:style w:type="character" w:customStyle="1" w:styleId="ListLabel93">
    <w:name w:val="ListLabel 93"/>
    <w:qFormat/>
    <w:rsid w:val="00491091"/>
    <w:rPr>
      <w:i/>
    </w:rPr>
  </w:style>
  <w:style w:type="character" w:customStyle="1" w:styleId="ListLabel94">
    <w:name w:val="ListLabel 94"/>
    <w:qFormat/>
    <w:rsid w:val="00491091"/>
    <w:rPr>
      <w:i/>
    </w:rPr>
  </w:style>
  <w:style w:type="character" w:customStyle="1" w:styleId="ListLabel95">
    <w:name w:val="ListLabel 95"/>
    <w:qFormat/>
    <w:rsid w:val="00491091"/>
    <w:rPr>
      <w:i/>
    </w:rPr>
  </w:style>
  <w:style w:type="character" w:customStyle="1" w:styleId="ListLabel96">
    <w:name w:val="ListLabel 96"/>
    <w:qFormat/>
    <w:rsid w:val="00491091"/>
    <w:rPr>
      <w:i/>
    </w:rPr>
  </w:style>
  <w:style w:type="character" w:customStyle="1" w:styleId="ListLabel97">
    <w:name w:val="ListLabel 97"/>
    <w:qFormat/>
    <w:rsid w:val="00491091"/>
    <w:rPr>
      <w:i/>
    </w:rPr>
  </w:style>
  <w:style w:type="character" w:customStyle="1" w:styleId="ListLabel98">
    <w:name w:val="ListLabel 98"/>
    <w:qFormat/>
    <w:rsid w:val="00491091"/>
    <w:rPr>
      <w:i/>
    </w:rPr>
  </w:style>
  <w:style w:type="character" w:customStyle="1" w:styleId="ListLabel99">
    <w:name w:val="ListLabel 99"/>
    <w:qFormat/>
    <w:rsid w:val="00491091"/>
    <w:rPr>
      <w:i/>
    </w:rPr>
  </w:style>
  <w:style w:type="character" w:customStyle="1" w:styleId="ListLabel100">
    <w:name w:val="ListLabel 100"/>
    <w:qFormat/>
    <w:rsid w:val="00491091"/>
    <w:rPr>
      <w:i/>
    </w:rPr>
  </w:style>
  <w:style w:type="character" w:customStyle="1" w:styleId="ListLabel101">
    <w:name w:val="ListLabel 101"/>
    <w:qFormat/>
    <w:rsid w:val="00491091"/>
    <w:rPr>
      <w:i/>
    </w:rPr>
  </w:style>
  <w:style w:type="character" w:customStyle="1" w:styleId="ListLabel102">
    <w:name w:val="ListLabel 102"/>
    <w:qFormat/>
    <w:rsid w:val="00491091"/>
    <w:rPr>
      <w:i/>
    </w:rPr>
  </w:style>
  <w:style w:type="character" w:customStyle="1" w:styleId="ListLabel103">
    <w:name w:val="ListLabel 103"/>
    <w:qFormat/>
    <w:rsid w:val="00491091"/>
    <w:rPr>
      <w:i/>
    </w:rPr>
  </w:style>
  <w:style w:type="character" w:customStyle="1" w:styleId="ListLabel104">
    <w:name w:val="ListLabel 104"/>
    <w:qFormat/>
    <w:rsid w:val="00491091"/>
    <w:rPr>
      <w:i/>
    </w:rPr>
  </w:style>
  <w:style w:type="character" w:customStyle="1" w:styleId="ListLabel105">
    <w:name w:val="ListLabel 105"/>
    <w:qFormat/>
    <w:rsid w:val="00491091"/>
    <w:rPr>
      <w:i/>
    </w:rPr>
  </w:style>
  <w:style w:type="character" w:customStyle="1" w:styleId="ListLabel106">
    <w:name w:val="ListLabel 106"/>
    <w:qFormat/>
    <w:rsid w:val="00491091"/>
    <w:rPr>
      <w:i/>
    </w:rPr>
  </w:style>
  <w:style w:type="character" w:customStyle="1" w:styleId="ListLabel107">
    <w:name w:val="ListLabel 107"/>
    <w:qFormat/>
    <w:rsid w:val="00491091"/>
    <w:rPr>
      <w:i/>
    </w:rPr>
  </w:style>
  <w:style w:type="character" w:customStyle="1" w:styleId="ListLabel108">
    <w:name w:val="ListLabel 108"/>
    <w:qFormat/>
    <w:rsid w:val="00491091"/>
    <w:rPr>
      <w:i/>
    </w:rPr>
  </w:style>
  <w:style w:type="character" w:customStyle="1" w:styleId="ListLabel109">
    <w:name w:val="ListLabel 109"/>
    <w:qFormat/>
    <w:rsid w:val="00491091"/>
    <w:rPr>
      <w:i/>
    </w:rPr>
  </w:style>
  <w:style w:type="character" w:customStyle="1" w:styleId="ListLabel110">
    <w:name w:val="ListLabel 110"/>
    <w:qFormat/>
    <w:rsid w:val="00491091"/>
    <w:rPr>
      <w:i/>
    </w:rPr>
  </w:style>
  <w:style w:type="character" w:customStyle="1" w:styleId="ListLabel111">
    <w:name w:val="ListLabel 111"/>
    <w:qFormat/>
    <w:rsid w:val="00491091"/>
    <w:rPr>
      <w:i/>
    </w:rPr>
  </w:style>
  <w:style w:type="character" w:customStyle="1" w:styleId="ListLabel112">
    <w:name w:val="ListLabel 112"/>
    <w:qFormat/>
    <w:rsid w:val="00491091"/>
    <w:rPr>
      <w:i/>
    </w:rPr>
  </w:style>
  <w:style w:type="character" w:customStyle="1" w:styleId="ListLabel113">
    <w:name w:val="ListLabel 113"/>
    <w:qFormat/>
    <w:rsid w:val="00491091"/>
    <w:rPr>
      <w:i/>
    </w:rPr>
  </w:style>
  <w:style w:type="character" w:customStyle="1" w:styleId="ListLabel114">
    <w:name w:val="ListLabel 114"/>
    <w:qFormat/>
    <w:rsid w:val="00491091"/>
    <w:rPr>
      <w:i/>
    </w:rPr>
  </w:style>
  <w:style w:type="character" w:customStyle="1" w:styleId="ListLabel115">
    <w:name w:val="ListLabel 115"/>
    <w:qFormat/>
    <w:rsid w:val="00491091"/>
    <w:rPr>
      <w:i/>
    </w:rPr>
  </w:style>
  <w:style w:type="character" w:customStyle="1" w:styleId="ListLabel116">
    <w:name w:val="ListLabel 116"/>
    <w:qFormat/>
    <w:rsid w:val="00491091"/>
    <w:rPr>
      <w:i/>
    </w:rPr>
  </w:style>
  <w:style w:type="character" w:customStyle="1" w:styleId="ListLabel117">
    <w:name w:val="ListLabel 117"/>
    <w:qFormat/>
    <w:rsid w:val="00491091"/>
    <w:rPr>
      <w:rFonts w:eastAsia="Times New Roman" w:cs="Times New Roman"/>
      <w:i/>
    </w:rPr>
  </w:style>
  <w:style w:type="character" w:customStyle="1" w:styleId="ListLabel118">
    <w:name w:val="ListLabel 118"/>
    <w:qFormat/>
    <w:rsid w:val="00491091"/>
    <w:rPr>
      <w:rFonts w:eastAsia="Times New Roman" w:cs="Times New Roman"/>
      <w:i/>
    </w:rPr>
  </w:style>
  <w:style w:type="character" w:customStyle="1" w:styleId="ListLabel119">
    <w:name w:val="ListLabel 119"/>
    <w:qFormat/>
    <w:rsid w:val="00491091"/>
    <w:rPr>
      <w:rFonts w:eastAsia="Times New Roman" w:cs="Times New Roman"/>
      <w:i/>
    </w:rPr>
  </w:style>
  <w:style w:type="character" w:customStyle="1" w:styleId="ListLabel120">
    <w:name w:val="ListLabel 120"/>
    <w:qFormat/>
    <w:rsid w:val="00491091"/>
    <w:rPr>
      <w:rFonts w:eastAsia="Times New Roman" w:cs="Times New Roman"/>
      <w:i/>
    </w:rPr>
  </w:style>
  <w:style w:type="character" w:customStyle="1" w:styleId="ListLabel121">
    <w:name w:val="ListLabel 121"/>
    <w:qFormat/>
    <w:rsid w:val="00491091"/>
    <w:rPr>
      <w:rFonts w:eastAsia="Times New Roman" w:cs="Times New Roman"/>
      <w:i/>
    </w:rPr>
  </w:style>
  <w:style w:type="character" w:customStyle="1" w:styleId="ListLabel122">
    <w:name w:val="ListLabel 122"/>
    <w:qFormat/>
    <w:rsid w:val="00491091"/>
    <w:rPr>
      <w:rFonts w:eastAsia="Times New Roman" w:cs="Times New Roman"/>
      <w:i/>
    </w:rPr>
  </w:style>
  <w:style w:type="character" w:customStyle="1" w:styleId="ListLabel123">
    <w:name w:val="ListLabel 123"/>
    <w:qFormat/>
    <w:rsid w:val="00491091"/>
    <w:rPr>
      <w:rFonts w:eastAsia="Times New Roman" w:cs="Times New Roman"/>
      <w:i/>
    </w:rPr>
  </w:style>
  <w:style w:type="character" w:customStyle="1" w:styleId="ListLabel124">
    <w:name w:val="ListLabel 124"/>
    <w:qFormat/>
    <w:rsid w:val="00491091"/>
    <w:rPr>
      <w:rFonts w:eastAsia="Times New Roman" w:cs="Times New Roman"/>
      <w:i/>
    </w:rPr>
  </w:style>
  <w:style w:type="character" w:customStyle="1" w:styleId="ListLabel125">
    <w:name w:val="ListLabel 125"/>
    <w:qFormat/>
    <w:rsid w:val="00491091"/>
    <w:rPr>
      <w:rFonts w:ascii="Times New Roman" w:eastAsia="Times New Roman" w:hAnsi="Times New Roman" w:cs="Times New Roman"/>
      <w:i/>
      <w:lang w:eastAsia="bg-BG"/>
    </w:rPr>
  </w:style>
  <w:style w:type="character" w:customStyle="1" w:styleId="InternetLink">
    <w:name w:val="Internet Link"/>
    <w:rsid w:val="00491091"/>
    <w:rPr>
      <w:color w:val="000080"/>
      <w:u w:val="single"/>
    </w:rPr>
  </w:style>
  <w:style w:type="character" w:customStyle="1" w:styleId="ListLabel126">
    <w:name w:val="ListLabel 126"/>
    <w:qFormat/>
    <w:rsid w:val="00491091"/>
    <w:rPr>
      <w:i/>
    </w:rPr>
  </w:style>
  <w:style w:type="character" w:customStyle="1" w:styleId="ListLabel127">
    <w:name w:val="ListLabel 127"/>
    <w:qFormat/>
    <w:rsid w:val="00491091"/>
    <w:rPr>
      <w:i/>
    </w:rPr>
  </w:style>
  <w:style w:type="character" w:customStyle="1" w:styleId="ListLabel128">
    <w:name w:val="ListLabel 128"/>
    <w:qFormat/>
    <w:rsid w:val="00491091"/>
    <w:rPr>
      <w:rFonts w:ascii="Times New Roman" w:hAnsi="Times New Roman"/>
      <w:b/>
      <w:i/>
    </w:rPr>
  </w:style>
  <w:style w:type="character" w:customStyle="1" w:styleId="ListLabel129">
    <w:name w:val="ListLabel 129"/>
    <w:qFormat/>
    <w:rsid w:val="00491091"/>
    <w:rPr>
      <w:i/>
    </w:rPr>
  </w:style>
  <w:style w:type="character" w:customStyle="1" w:styleId="ListLabel130">
    <w:name w:val="ListLabel 130"/>
    <w:qFormat/>
    <w:rsid w:val="00491091"/>
    <w:rPr>
      <w:i/>
    </w:rPr>
  </w:style>
  <w:style w:type="character" w:customStyle="1" w:styleId="ListLabel131">
    <w:name w:val="ListLabel 131"/>
    <w:qFormat/>
    <w:rsid w:val="00491091"/>
    <w:rPr>
      <w:i/>
    </w:rPr>
  </w:style>
  <w:style w:type="character" w:customStyle="1" w:styleId="ListLabel132">
    <w:name w:val="ListLabel 132"/>
    <w:qFormat/>
    <w:rsid w:val="00491091"/>
    <w:rPr>
      <w:i/>
    </w:rPr>
  </w:style>
  <w:style w:type="character" w:customStyle="1" w:styleId="ListLabel133">
    <w:name w:val="ListLabel 133"/>
    <w:qFormat/>
    <w:rsid w:val="00491091"/>
    <w:rPr>
      <w:i/>
    </w:rPr>
  </w:style>
  <w:style w:type="character" w:customStyle="1" w:styleId="ListLabel134">
    <w:name w:val="ListLabel 134"/>
    <w:qFormat/>
    <w:rsid w:val="00491091"/>
    <w:rPr>
      <w:i/>
    </w:rPr>
  </w:style>
  <w:style w:type="character" w:customStyle="1" w:styleId="ListLabel135">
    <w:name w:val="ListLabel 135"/>
    <w:qFormat/>
    <w:rsid w:val="00491091"/>
    <w:rPr>
      <w:rFonts w:ascii="Times New Roman" w:hAnsi="Times New Roman"/>
      <w:i/>
    </w:rPr>
  </w:style>
  <w:style w:type="character" w:customStyle="1" w:styleId="ListLabel136">
    <w:name w:val="ListLabel 136"/>
    <w:qFormat/>
    <w:rsid w:val="00491091"/>
    <w:rPr>
      <w:b w:val="0"/>
    </w:rPr>
  </w:style>
  <w:style w:type="character" w:customStyle="1" w:styleId="ListLabel137">
    <w:name w:val="ListLabel 137"/>
    <w:qFormat/>
    <w:rsid w:val="00491091"/>
    <w:rPr>
      <w:b w:val="0"/>
    </w:rPr>
  </w:style>
  <w:style w:type="character" w:customStyle="1" w:styleId="ListLabel138">
    <w:name w:val="ListLabel 138"/>
    <w:qFormat/>
    <w:rsid w:val="00491091"/>
    <w:rPr>
      <w:b w:val="0"/>
    </w:rPr>
  </w:style>
  <w:style w:type="character" w:customStyle="1" w:styleId="ListLabel139">
    <w:name w:val="ListLabel 139"/>
    <w:qFormat/>
    <w:rsid w:val="00491091"/>
    <w:rPr>
      <w:b w:val="0"/>
    </w:rPr>
  </w:style>
  <w:style w:type="character" w:customStyle="1" w:styleId="ListLabel140">
    <w:name w:val="ListLabel 140"/>
    <w:qFormat/>
    <w:rsid w:val="00491091"/>
    <w:rPr>
      <w:b w:val="0"/>
    </w:rPr>
  </w:style>
  <w:style w:type="character" w:customStyle="1" w:styleId="ListLabel141">
    <w:name w:val="ListLabel 141"/>
    <w:qFormat/>
    <w:rsid w:val="00491091"/>
    <w:rPr>
      <w:b w:val="0"/>
    </w:rPr>
  </w:style>
  <w:style w:type="character" w:customStyle="1" w:styleId="ListLabel142">
    <w:name w:val="ListLabel 142"/>
    <w:qFormat/>
    <w:rsid w:val="00491091"/>
    <w:rPr>
      <w:b w:val="0"/>
    </w:rPr>
  </w:style>
  <w:style w:type="character" w:customStyle="1" w:styleId="ListLabel143">
    <w:name w:val="ListLabel 143"/>
    <w:qFormat/>
    <w:rsid w:val="00491091"/>
    <w:rPr>
      <w:b w:val="0"/>
    </w:rPr>
  </w:style>
  <w:style w:type="character" w:customStyle="1" w:styleId="ListLabel144">
    <w:name w:val="ListLabel 144"/>
    <w:qFormat/>
    <w:rsid w:val="00491091"/>
    <w:rPr>
      <w:color w:val="C00000"/>
    </w:rPr>
  </w:style>
  <w:style w:type="character" w:customStyle="1" w:styleId="ListLabel145">
    <w:name w:val="ListLabel 145"/>
    <w:qFormat/>
    <w:rsid w:val="00491091"/>
    <w:rPr>
      <w:rFonts w:eastAsiaTheme="minorHAnsi"/>
    </w:rPr>
  </w:style>
  <w:style w:type="character" w:customStyle="1" w:styleId="ListLabel146">
    <w:name w:val="ListLabel 146"/>
    <w:qFormat/>
    <w:rsid w:val="00491091"/>
    <w:rPr>
      <w:i/>
    </w:rPr>
  </w:style>
  <w:style w:type="character" w:customStyle="1" w:styleId="ListLabel147">
    <w:name w:val="ListLabel 147"/>
    <w:qFormat/>
    <w:rsid w:val="00491091"/>
    <w:rPr>
      <w:i/>
    </w:rPr>
  </w:style>
  <w:style w:type="character" w:customStyle="1" w:styleId="ListLabel148">
    <w:name w:val="ListLabel 148"/>
    <w:qFormat/>
    <w:rsid w:val="00491091"/>
    <w:rPr>
      <w:rFonts w:ascii="Times New Roman" w:hAnsi="Times New Roman"/>
      <w:b/>
      <w:i/>
    </w:rPr>
  </w:style>
  <w:style w:type="character" w:customStyle="1" w:styleId="ListLabel149">
    <w:name w:val="ListLabel 149"/>
    <w:qFormat/>
    <w:rsid w:val="00491091"/>
    <w:rPr>
      <w:i/>
    </w:rPr>
  </w:style>
  <w:style w:type="character" w:customStyle="1" w:styleId="ListLabel150">
    <w:name w:val="ListLabel 150"/>
    <w:qFormat/>
    <w:rsid w:val="00491091"/>
    <w:rPr>
      <w:i/>
    </w:rPr>
  </w:style>
  <w:style w:type="character" w:customStyle="1" w:styleId="ListLabel151">
    <w:name w:val="ListLabel 151"/>
    <w:qFormat/>
    <w:rsid w:val="00491091"/>
    <w:rPr>
      <w:i/>
    </w:rPr>
  </w:style>
  <w:style w:type="character" w:customStyle="1" w:styleId="ListLabel152">
    <w:name w:val="ListLabel 152"/>
    <w:qFormat/>
    <w:rsid w:val="00491091"/>
    <w:rPr>
      <w:i/>
    </w:rPr>
  </w:style>
  <w:style w:type="character" w:customStyle="1" w:styleId="ListLabel153">
    <w:name w:val="ListLabel 153"/>
    <w:qFormat/>
    <w:rsid w:val="00491091"/>
    <w:rPr>
      <w:i/>
    </w:rPr>
  </w:style>
  <w:style w:type="character" w:customStyle="1" w:styleId="ListLabel154">
    <w:name w:val="ListLabel 154"/>
    <w:qFormat/>
    <w:rsid w:val="00491091"/>
    <w:rPr>
      <w:i/>
    </w:rPr>
  </w:style>
  <w:style w:type="character" w:customStyle="1" w:styleId="ListLabel155">
    <w:name w:val="ListLabel 155"/>
    <w:qFormat/>
    <w:rsid w:val="00491091"/>
    <w:rPr>
      <w:rFonts w:ascii="Times New Roman" w:hAnsi="Times New Roman"/>
      <w:i/>
    </w:rPr>
  </w:style>
  <w:style w:type="character" w:customStyle="1" w:styleId="ListLabel156">
    <w:name w:val="ListLabel 156"/>
    <w:qFormat/>
    <w:rsid w:val="00491091"/>
    <w:rPr>
      <w:rFonts w:ascii="Times New Roman" w:eastAsia="Calibri" w:hAnsi="Times New Roman" w:cs="Times New Roman"/>
      <w:i w:val="0"/>
    </w:rPr>
  </w:style>
  <w:style w:type="character" w:customStyle="1" w:styleId="ListLabel157">
    <w:name w:val="ListLabel 157"/>
    <w:qFormat/>
    <w:rsid w:val="00491091"/>
    <w:rPr>
      <w:rFonts w:cs="Courier New"/>
    </w:rPr>
  </w:style>
  <w:style w:type="character" w:customStyle="1" w:styleId="ListLabel158">
    <w:name w:val="ListLabel 158"/>
    <w:qFormat/>
    <w:rsid w:val="00491091"/>
    <w:rPr>
      <w:rFonts w:cs="Courier New"/>
    </w:rPr>
  </w:style>
  <w:style w:type="character" w:customStyle="1" w:styleId="ListLabel159">
    <w:name w:val="ListLabel 159"/>
    <w:qFormat/>
    <w:rsid w:val="00491091"/>
    <w:rPr>
      <w:rFonts w:cs="Courier New"/>
    </w:rPr>
  </w:style>
  <w:style w:type="character" w:customStyle="1" w:styleId="ListLabel160">
    <w:name w:val="ListLabel 160"/>
    <w:qFormat/>
    <w:rsid w:val="00491091"/>
    <w:rPr>
      <w:rFonts w:eastAsiaTheme="minorHAnsi"/>
    </w:rPr>
  </w:style>
  <w:style w:type="character" w:customStyle="1" w:styleId="ListLabel161">
    <w:name w:val="ListLabel 161"/>
    <w:qFormat/>
    <w:rsid w:val="00491091"/>
    <w:rPr>
      <w:i/>
    </w:rPr>
  </w:style>
  <w:style w:type="character" w:customStyle="1" w:styleId="ListLabel162">
    <w:name w:val="ListLabel 162"/>
    <w:qFormat/>
    <w:rsid w:val="00491091"/>
    <w:rPr>
      <w:i/>
    </w:rPr>
  </w:style>
  <w:style w:type="character" w:customStyle="1" w:styleId="ListLabel163">
    <w:name w:val="ListLabel 163"/>
    <w:qFormat/>
    <w:rsid w:val="00491091"/>
    <w:rPr>
      <w:rFonts w:ascii="Times New Roman" w:hAnsi="Times New Roman"/>
      <w:b/>
      <w:i/>
    </w:rPr>
  </w:style>
  <w:style w:type="character" w:customStyle="1" w:styleId="ListLabel164">
    <w:name w:val="ListLabel 164"/>
    <w:qFormat/>
    <w:rsid w:val="00491091"/>
    <w:rPr>
      <w:i/>
    </w:rPr>
  </w:style>
  <w:style w:type="character" w:customStyle="1" w:styleId="ListLabel165">
    <w:name w:val="ListLabel 165"/>
    <w:qFormat/>
    <w:rsid w:val="00491091"/>
    <w:rPr>
      <w:i/>
    </w:rPr>
  </w:style>
  <w:style w:type="character" w:customStyle="1" w:styleId="ListLabel166">
    <w:name w:val="ListLabel 166"/>
    <w:qFormat/>
    <w:rsid w:val="00491091"/>
    <w:rPr>
      <w:i/>
    </w:rPr>
  </w:style>
  <w:style w:type="character" w:customStyle="1" w:styleId="ListLabel167">
    <w:name w:val="ListLabel 167"/>
    <w:qFormat/>
    <w:rsid w:val="00491091"/>
    <w:rPr>
      <w:i/>
    </w:rPr>
  </w:style>
  <w:style w:type="character" w:customStyle="1" w:styleId="ListLabel168">
    <w:name w:val="ListLabel 168"/>
    <w:qFormat/>
    <w:rsid w:val="00491091"/>
    <w:rPr>
      <w:i/>
    </w:rPr>
  </w:style>
  <w:style w:type="character" w:customStyle="1" w:styleId="ListLabel169">
    <w:name w:val="ListLabel 169"/>
    <w:qFormat/>
    <w:rsid w:val="00491091"/>
    <w:rPr>
      <w:i/>
    </w:rPr>
  </w:style>
  <w:style w:type="character" w:customStyle="1" w:styleId="ListLabel170">
    <w:name w:val="ListLabel 170"/>
    <w:qFormat/>
    <w:rsid w:val="00491091"/>
    <w:rPr>
      <w:rFonts w:ascii="Times New Roman" w:hAnsi="Times New Roman"/>
      <w:i/>
    </w:rPr>
  </w:style>
  <w:style w:type="character" w:customStyle="1" w:styleId="ListLabel171">
    <w:name w:val="ListLabel 171"/>
    <w:qFormat/>
    <w:rsid w:val="00491091"/>
    <w:rPr>
      <w:rFonts w:ascii="Times New Roman" w:hAnsi="Times New Roman" w:cs="Times New Roman"/>
      <w:i w:val="0"/>
    </w:rPr>
  </w:style>
  <w:style w:type="character" w:customStyle="1" w:styleId="ListLabel172">
    <w:name w:val="ListLabel 172"/>
    <w:qFormat/>
    <w:rsid w:val="00491091"/>
    <w:rPr>
      <w:rFonts w:cs="Courier New"/>
    </w:rPr>
  </w:style>
  <w:style w:type="character" w:customStyle="1" w:styleId="ListLabel173">
    <w:name w:val="ListLabel 173"/>
    <w:qFormat/>
    <w:rsid w:val="00491091"/>
    <w:rPr>
      <w:rFonts w:cs="Wingdings"/>
    </w:rPr>
  </w:style>
  <w:style w:type="character" w:customStyle="1" w:styleId="ListLabel174">
    <w:name w:val="ListLabel 174"/>
    <w:qFormat/>
    <w:rsid w:val="00491091"/>
    <w:rPr>
      <w:rFonts w:cs="Symbol"/>
    </w:rPr>
  </w:style>
  <w:style w:type="character" w:customStyle="1" w:styleId="ListLabel175">
    <w:name w:val="ListLabel 175"/>
    <w:qFormat/>
    <w:rsid w:val="00491091"/>
    <w:rPr>
      <w:rFonts w:cs="Courier New"/>
    </w:rPr>
  </w:style>
  <w:style w:type="character" w:customStyle="1" w:styleId="ListLabel176">
    <w:name w:val="ListLabel 176"/>
    <w:qFormat/>
    <w:rsid w:val="00491091"/>
    <w:rPr>
      <w:rFonts w:cs="Wingdings"/>
    </w:rPr>
  </w:style>
  <w:style w:type="character" w:customStyle="1" w:styleId="ListLabel177">
    <w:name w:val="ListLabel 177"/>
    <w:qFormat/>
    <w:rsid w:val="00491091"/>
    <w:rPr>
      <w:rFonts w:cs="Symbol"/>
    </w:rPr>
  </w:style>
  <w:style w:type="character" w:customStyle="1" w:styleId="ListLabel178">
    <w:name w:val="ListLabel 178"/>
    <w:qFormat/>
    <w:rsid w:val="00491091"/>
    <w:rPr>
      <w:rFonts w:cs="Courier New"/>
    </w:rPr>
  </w:style>
  <w:style w:type="character" w:customStyle="1" w:styleId="ListLabel179">
    <w:name w:val="ListLabel 179"/>
    <w:qFormat/>
    <w:rsid w:val="00491091"/>
    <w:rPr>
      <w:rFonts w:cs="Wingdings"/>
    </w:rPr>
  </w:style>
  <w:style w:type="character" w:customStyle="1" w:styleId="ListLabel180">
    <w:name w:val="ListLabel 180"/>
    <w:qFormat/>
    <w:rsid w:val="00491091"/>
    <w:rPr>
      <w:rFonts w:eastAsiaTheme="minorHAnsi"/>
    </w:rPr>
  </w:style>
  <w:style w:type="paragraph" w:customStyle="1" w:styleId="Heading">
    <w:name w:val="Heading"/>
    <w:basedOn w:val="a"/>
    <w:next w:val="a3"/>
    <w:qFormat/>
    <w:rsid w:val="00491091"/>
    <w:pPr>
      <w:keepNext/>
      <w:spacing w:before="240" w:after="120" w:line="276" w:lineRule="auto"/>
    </w:pPr>
    <w:rPr>
      <w:rFonts w:ascii="Arial" w:eastAsia="Microsoft YaHei" w:hAnsi="Arial" w:cs="Arial"/>
      <w:sz w:val="28"/>
      <w:szCs w:val="28"/>
      <w:lang w:val="bg-BG"/>
    </w:rPr>
  </w:style>
  <w:style w:type="paragraph" w:styleId="af8">
    <w:name w:val="List"/>
    <w:basedOn w:val="a3"/>
    <w:rsid w:val="00491091"/>
    <w:pPr>
      <w:spacing w:after="140" w:line="276" w:lineRule="auto"/>
      <w:jc w:val="left"/>
    </w:pPr>
    <w:rPr>
      <w:rFonts w:asciiTheme="minorHAnsi" w:eastAsiaTheme="minorHAnsi" w:hAnsiTheme="minorHAnsi" w:cs="Arial"/>
      <w:sz w:val="22"/>
      <w:szCs w:val="22"/>
    </w:rPr>
  </w:style>
  <w:style w:type="paragraph" w:styleId="af9">
    <w:name w:val="caption"/>
    <w:basedOn w:val="a"/>
    <w:qFormat/>
    <w:rsid w:val="00491091"/>
    <w:pPr>
      <w:suppressLineNumbers/>
      <w:spacing w:before="120" w:after="120" w:line="276" w:lineRule="auto"/>
    </w:pPr>
    <w:rPr>
      <w:rFonts w:asciiTheme="minorHAnsi" w:eastAsiaTheme="minorHAnsi" w:hAnsiTheme="minorHAnsi" w:cs="Arial"/>
      <w:i/>
      <w:iCs/>
      <w:lang w:val="bg-BG"/>
    </w:rPr>
  </w:style>
  <w:style w:type="paragraph" w:customStyle="1" w:styleId="Index">
    <w:name w:val="Index"/>
    <w:basedOn w:val="a"/>
    <w:qFormat/>
    <w:rsid w:val="00491091"/>
    <w:pPr>
      <w:suppressLineNumbers/>
      <w:spacing w:after="200" w:line="276" w:lineRule="auto"/>
    </w:pPr>
    <w:rPr>
      <w:rFonts w:asciiTheme="minorHAnsi" w:eastAsiaTheme="minorHAnsi" w:hAnsiTheme="minorHAnsi" w:cs="Arial"/>
      <w:sz w:val="22"/>
      <w:szCs w:val="22"/>
      <w:lang w:val="bg-BG"/>
    </w:rPr>
  </w:style>
  <w:style w:type="paragraph" w:styleId="afa">
    <w:name w:val="No Spacing"/>
    <w:uiPriority w:val="1"/>
    <w:qFormat/>
    <w:rsid w:val="00491091"/>
    <w:pPr>
      <w:spacing w:after="0" w:line="240" w:lineRule="auto"/>
    </w:pPr>
  </w:style>
  <w:style w:type="paragraph" w:styleId="af4">
    <w:name w:val="Title"/>
    <w:basedOn w:val="a"/>
    <w:next w:val="a"/>
    <w:link w:val="af3"/>
    <w:uiPriority w:val="10"/>
    <w:qFormat/>
    <w:rsid w:val="00491091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  <w:lang w:val="bg-BG"/>
    </w:rPr>
  </w:style>
  <w:style w:type="character" w:customStyle="1" w:styleId="13">
    <w:name w:val="Заглавие Знак1"/>
    <w:basedOn w:val="a0"/>
    <w:uiPriority w:val="10"/>
    <w:rsid w:val="0049109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1">
    <w:name w:val="Title Char1"/>
    <w:basedOn w:val="a0"/>
    <w:uiPriority w:val="10"/>
    <w:rsid w:val="0049109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f6">
    <w:name w:val="Subtitle"/>
    <w:basedOn w:val="a"/>
    <w:next w:val="a"/>
    <w:link w:val="af5"/>
    <w:uiPriority w:val="11"/>
    <w:qFormat/>
    <w:rsid w:val="00491091"/>
    <w:pPr>
      <w:spacing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bg-BG"/>
    </w:rPr>
  </w:style>
  <w:style w:type="character" w:customStyle="1" w:styleId="14">
    <w:name w:val="Подзаглавие Знак1"/>
    <w:basedOn w:val="a0"/>
    <w:uiPriority w:val="11"/>
    <w:rsid w:val="00491091"/>
    <w:rPr>
      <w:rFonts w:eastAsiaTheme="minorEastAsia"/>
      <w:color w:val="5A5A5A" w:themeColor="text1" w:themeTint="A5"/>
      <w:spacing w:val="15"/>
      <w:lang w:val="en-GB"/>
    </w:rPr>
  </w:style>
  <w:style w:type="character" w:customStyle="1" w:styleId="SubtitleChar1">
    <w:name w:val="Subtitle Char1"/>
    <w:basedOn w:val="a0"/>
    <w:uiPriority w:val="11"/>
    <w:rsid w:val="00491091"/>
    <w:rPr>
      <w:rFonts w:eastAsiaTheme="minorEastAsia"/>
      <w:color w:val="5A5A5A" w:themeColor="text1" w:themeTint="A5"/>
      <w:spacing w:val="15"/>
      <w:lang w:val="en-GB"/>
    </w:rPr>
  </w:style>
  <w:style w:type="table" w:customStyle="1" w:styleId="TableGrid1">
    <w:name w:val="Table Grid1"/>
    <w:basedOn w:val="a1"/>
    <w:next w:val="aa"/>
    <w:uiPriority w:val="59"/>
    <w:rsid w:val="00491091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Мрежа в таблица1"/>
    <w:basedOn w:val="a1"/>
    <w:next w:val="aa"/>
    <w:uiPriority w:val="59"/>
    <w:rsid w:val="00316E89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rsid w:val="006472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38</Pages>
  <Words>11342</Words>
  <Characters>64652</Characters>
  <Application>Microsoft Office Word</Application>
  <DocSecurity>0</DocSecurity>
  <Lines>538</Lines>
  <Paragraphs>151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Stoyanova</dc:creator>
  <cp:keywords/>
  <dc:description/>
  <cp:lastModifiedBy>1500908: ОУ "Христо Смирненски" - Ореховица</cp:lastModifiedBy>
  <cp:revision>36</cp:revision>
  <cp:lastPrinted>2023-10-13T07:33:00Z</cp:lastPrinted>
  <dcterms:created xsi:type="dcterms:W3CDTF">2023-07-14T08:44:00Z</dcterms:created>
  <dcterms:modified xsi:type="dcterms:W3CDTF">2023-10-17T08:11:00Z</dcterms:modified>
</cp:coreProperties>
</file>